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B9193" w14:textId="4874C377" w:rsidR="0057041E" w:rsidRPr="00585FAE" w:rsidRDefault="008A223D" w:rsidP="006F22ED">
      <w:pPr>
        <w:shd w:val="clear" w:color="auto" w:fill="FFFFFF"/>
        <w:spacing w:after="450" w:line="240" w:lineRule="auto"/>
        <w:jc w:val="both"/>
        <w:outlineLvl w:val="0"/>
        <w:rPr>
          <w:rFonts w:ascii="Arial" w:eastAsia="Times New Roman" w:hAnsi="Arial" w:cs="Arial"/>
          <w:b/>
          <w:bCs/>
          <w:spacing w:val="-11"/>
          <w:kern w:val="36"/>
          <w:sz w:val="20"/>
          <w:szCs w:val="20"/>
          <w:lang w:eastAsia="en-GB"/>
        </w:rPr>
      </w:pPr>
      <w:r>
        <w:rPr>
          <w:rFonts w:ascii="Arial" w:eastAsia="Times New Roman" w:hAnsi="Arial" w:cs="Arial"/>
          <w:b/>
          <w:bCs/>
          <w:spacing w:val="-11"/>
          <w:kern w:val="36"/>
          <w:sz w:val="20"/>
          <w:szCs w:val="20"/>
          <w:lang w:eastAsia="en-GB"/>
        </w:rPr>
        <w:t xml:space="preserve">HVL </w:t>
      </w:r>
      <w:r w:rsidR="00FF45E0">
        <w:rPr>
          <w:rFonts w:ascii="Arial" w:eastAsia="Times New Roman" w:hAnsi="Arial" w:cs="Arial"/>
          <w:b/>
          <w:bCs/>
          <w:spacing w:val="-11"/>
          <w:kern w:val="36"/>
          <w:sz w:val="20"/>
          <w:szCs w:val="20"/>
          <w:lang w:eastAsia="en-GB"/>
        </w:rPr>
        <w:t xml:space="preserve">Visitor </w:t>
      </w:r>
      <w:r w:rsidR="00DD1378">
        <w:rPr>
          <w:rFonts w:ascii="Arial" w:eastAsia="Times New Roman" w:hAnsi="Arial" w:cs="Arial"/>
          <w:b/>
          <w:bCs/>
          <w:spacing w:val="-11"/>
          <w:kern w:val="36"/>
          <w:sz w:val="20"/>
          <w:szCs w:val="20"/>
          <w:lang w:eastAsia="en-GB"/>
        </w:rPr>
        <w:t xml:space="preserve">Privacy </w:t>
      </w:r>
      <w:r>
        <w:rPr>
          <w:rFonts w:ascii="Arial" w:eastAsia="Times New Roman" w:hAnsi="Arial" w:cs="Arial"/>
          <w:b/>
          <w:bCs/>
          <w:spacing w:val="-11"/>
          <w:kern w:val="36"/>
          <w:sz w:val="20"/>
          <w:szCs w:val="20"/>
          <w:lang w:eastAsia="en-GB"/>
        </w:rPr>
        <w:t xml:space="preserve">Notice </w:t>
      </w:r>
    </w:p>
    <w:p w14:paraId="5D0C18F1" w14:textId="42659508" w:rsidR="0050083B" w:rsidRPr="0050083B" w:rsidRDefault="0050083B" w:rsidP="0050083B">
      <w:pPr>
        <w:shd w:val="clear" w:color="auto" w:fill="FFFFFF"/>
        <w:spacing w:before="450" w:after="100" w:afterAutospacing="1" w:line="240" w:lineRule="auto"/>
        <w:jc w:val="both"/>
        <w:outlineLvl w:val="1"/>
        <w:rPr>
          <w:rFonts w:ascii="Arial" w:eastAsia="Times New Roman" w:hAnsi="Arial" w:cs="Arial"/>
          <w:spacing w:val="-11"/>
          <w:sz w:val="20"/>
          <w:szCs w:val="20"/>
          <w:lang w:eastAsia="en-GB"/>
        </w:rPr>
      </w:pPr>
      <w:r w:rsidRPr="0050083B">
        <w:rPr>
          <w:rFonts w:ascii="Arial" w:eastAsia="Times New Roman" w:hAnsi="Arial" w:cs="Arial"/>
          <w:spacing w:val="-11"/>
          <w:sz w:val="20"/>
          <w:szCs w:val="20"/>
          <w:lang w:eastAsia="en-GB"/>
        </w:rPr>
        <w:t xml:space="preserve">This privacy notice is for visitors to our buildings/sites/premises. </w:t>
      </w:r>
    </w:p>
    <w:p w14:paraId="1E8C0401" w14:textId="211941AA" w:rsidR="0057041E" w:rsidRPr="00585FAE" w:rsidRDefault="0057041E" w:rsidP="006F22ED">
      <w:pPr>
        <w:shd w:val="clear" w:color="auto" w:fill="FFFFFF"/>
        <w:spacing w:before="450" w:after="100" w:afterAutospacing="1" w:line="240" w:lineRule="auto"/>
        <w:jc w:val="both"/>
        <w:outlineLvl w:val="1"/>
        <w:rPr>
          <w:rFonts w:ascii="Arial" w:eastAsia="Times New Roman" w:hAnsi="Arial" w:cs="Arial"/>
          <w:b/>
          <w:bCs/>
          <w:spacing w:val="-11"/>
          <w:sz w:val="20"/>
          <w:szCs w:val="20"/>
          <w:lang w:eastAsia="en-GB"/>
        </w:rPr>
      </w:pPr>
      <w:r w:rsidRPr="00585FAE">
        <w:rPr>
          <w:rFonts w:ascii="Arial" w:eastAsia="Times New Roman" w:hAnsi="Arial" w:cs="Arial"/>
          <w:b/>
          <w:bCs/>
          <w:spacing w:val="-11"/>
          <w:sz w:val="20"/>
          <w:szCs w:val="20"/>
          <w:lang w:eastAsia="en-GB"/>
        </w:rPr>
        <w:t>How we process your personal data</w:t>
      </w:r>
    </w:p>
    <w:p w14:paraId="73B95FF2" w14:textId="77777777" w:rsidR="00295B31" w:rsidRPr="006F22ED" w:rsidRDefault="00295B31" w:rsidP="006F22ED">
      <w:pPr>
        <w:spacing w:after="0" w:line="240" w:lineRule="auto"/>
        <w:jc w:val="both"/>
        <w:rPr>
          <w:rFonts w:ascii="Arial" w:eastAsia="Times New Roman" w:hAnsi="Arial" w:cs="Arial"/>
          <w:spacing w:val="2"/>
          <w:sz w:val="20"/>
          <w:szCs w:val="20"/>
          <w:shd w:val="clear" w:color="auto" w:fill="FFFFFF"/>
          <w:lang w:eastAsia="en-GB"/>
        </w:rPr>
      </w:pPr>
    </w:p>
    <w:p w14:paraId="7C826DD4" w14:textId="1C9B8980" w:rsidR="0057041E" w:rsidRPr="006F22ED" w:rsidRDefault="0057041E" w:rsidP="006F22ED">
      <w:pPr>
        <w:spacing w:after="0" w:line="240" w:lineRule="auto"/>
        <w:jc w:val="both"/>
        <w:rPr>
          <w:rFonts w:ascii="Arial" w:eastAsia="Times New Roman" w:hAnsi="Arial" w:cs="Arial"/>
          <w:sz w:val="20"/>
          <w:szCs w:val="20"/>
          <w:lang w:eastAsia="en-GB"/>
        </w:rPr>
      </w:pPr>
      <w:r w:rsidRPr="006F22ED">
        <w:rPr>
          <w:rFonts w:ascii="Arial" w:eastAsia="Times New Roman" w:hAnsi="Arial" w:cs="Arial"/>
          <w:spacing w:val="2"/>
          <w:sz w:val="20"/>
          <w:szCs w:val="20"/>
          <w:shd w:val="clear" w:color="auto" w:fill="FFFFFF"/>
          <w:lang w:eastAsia="en-GB"/>
        </w:rPr>
        <w:t>Havas</w:t>
      </w:r>
      <w:r w:rsidR="003A2DAE">
        <w:rPr>
          <w:rFonts w:ascii="Arial" w:eastAsia="Times New Roman" w:hAnsi="Arial" w:cs="Arial"/>
          <w:spacing w:val="2"/>
          <w:sz w:val="20"/>
          <w:szCs w:val="20"/>
          <w:shd w:val="clear" w:color="auto" w:fill="FFFFFF"/>
          <w:lang w:eastAsia="en-GB"/>
        </w:rPr>
        <w:t xml:space="preserve"> UK</w:t>
      </w:r>
      <w:r w:rsidRPr="006F22ED">
        <w:rPr>
          <w:rFonts w:ascii="Arial" w:eastAsia="Times New Roman" w:hAnsi="Arial" w:cs="Arial"/>
          <w:spacing w:val="2"/>
          <w:sz w:val="20"/>
          <w:szCs w:val="20"/>
          <w:shd w:val="clear" w:color="auto" w:fill="FFFFFF"/>
          <w:lang w:eastAsia="en-GB"/>
        </w:rPr>
        <w:t xml:space="preserve"> respects the rights of each individual to have their privacy and personal data protected. Havas </w:t>
      </w:r>
      <w:r w:rsidR="003A2DAE">
        <w:rPr>
          <w:rFonts w:ascii="Arial" w:eastAsia="Times New Roman" w:hAnsi="Arial" w:cs="Arial"/>
          <w:spacing w:val="2"/>
          <w:sz w:val="20"/>
          <w:szCs w:val="20"/>
          <w:shd w:val="clear" w:color="auto" w:fill="FFFFFF"/>
          <w:lang w:eastAsia="en-GB"/>
        </w:rPr>
        <w:t xml:space="preserve">UK </w:t>
      </w:r>
      <w:r w:rsidRPr="006F22ED">
        <w:rPr>
          <w:rFonts w:ascii="Arial" w:eastAsia="Times New Roman" w:hAnsi="Arial" w:cs="Arial"/>
          <w:spacing w:val="2"/>
          <w:sz w:val="20"/>
          <w:szCs w:val="20"/>
          <w:shd w:val="clear" w:color="auto" w:fill="FFFFFF"/>
          <w:lang w:eastAsia="en-GB"/>
        </w:rPr>
        <w:t>will observe the following principles when processing your personal data:</w:t>
      </w:r>
    </w:p>
    <w:p w14:paraId="32BC6B8E" w14:textId="77777777" w:rsidR="0057041E" w:rsidRPr="006F22ED" w:rsidRDefault="0057041E" w:rsidP="006F22ED">
      <w:pPr>
        <w:numPr>
          <w:ilvl w:val="0"/>
          <w:numId w:val="1"/>
        </w:numPr>
        <w:shd w:val="clear" w:color="auto" w:fill="FFFFFF"/>
        <w:spacing w:before="100" w:beforeAutospacing="1" w:after="100" w:afterAutospacing="1" w:line="240" w:lineRule="auto"/>
        <w:jc w:val="both"/>
        <w:rPr>
          <w:rFonts w:ascii="Arial" w:eastAsia="Times New Roman" w:hAnsi="Arial" w:cs="Arial"/>
          <w:spacing w:val="2"/>
          <w:sz w:val="20"/>
          <w:szCs w:val="20"/>
          <w:lang w:eastAsia="en-GB"/>
        </w:rPr>
      </w:pPr>
      <w:r w:rsidRPr="006F22ED">
        <w:rPr>
          <w:rFonts w:ascii="Arial" w:eastAsia="Times New Roman" w:hAnsi="Arial" w:cs="Arial"/>
          <w:spacing w:val="2"/>
          <w:sz w:val="20"/>
          <w:szCs w:val="20"/>
          <w:lang w:eastAsia="en-GB"/>
        </w:rPr>
        <w:t>Processing your personal data fairly, lawfully and in a transparent manner;</w:t>
      </w:r>
    </w:p>
    <w:p w14:paraId="01770513" w14:textId="77777777" w:rsidR="0057041E" w:rsidRPr="006F22ED" w:rsidRDefault="0057041E" w:rsidP="006F22ED">
      <w:pPr>
        <w:numPr>
          <w:ilvl w:val="0"/>
          <w:numId w:val="1"/>
        </w:numPr>
        <w:shd w:val="clear" w:color="auto" w:fill="FFFFFF"/>
        <w:spacing w:before="100" w:beforeAutospacing="1" w:after="100" w:afterAutospacing="1" w:line="240" w:lineRule="auto"/>
        <w:jc w:val="both"/>
        <w:rPr>
          <w:rFonts w:ascii="Arial" w:eastAsia="Times New Roman" w:hAnsi="Arial" w:cs="Arial"/>
          <w:spacing w:val="2"/>
          <w:sz w:val="20"/>
          <w:szCs w:val="20"/>
          <w:lang w:eastAsia="en-GB"/>
        </w:rPr>
      </w:pPr>
      <w:r w:rsidRPr="006F22ED">
        <w:rPr>
          <w:rFonts w:ascii="Arial" w:eastAsia="Times New Roman" w:hAnsi="Arial" w:cs="Arial"/>
          <w:spacing w:val="2"/>
          <w:sz w:val="20"/>
          <w:szCs w:val="20"/>
          <w:lang w:eastAsia="en-GB"/>
        </w:rPr>
        <w:t>Collecting your personal data for specified, legitimate purposes and not processing further in ways incompatible with those purposes;</w:t>
      </w:r>
    </w:p>
    <w:p w14:paraId="4E0A5F40" w14:textId="77777777" w:rsidR="0057041E" w:rsidRPr="006F22ED" w:rsidRDefault="0057041E" w:rsidP="006F22ED">
      <w:pPr>
        <w:numPr>
          <w:ilvl w:val="0"/>
          <w:numId w:val="1"/>
        </w:numPr>
        <w:shd w:val="clear" w:color="auto" w:fill="FFFFFF"/>
        <w:spacing w:before="100" w:beforeAutospacing="1" w:after="100" w:afterAutospacing="1" w:line="240" w:lineRule="auto"/>
        <w:jc w:val="both"/>
        <w:rPr>
          <w:rFonts w:ascii="Arial" w:eastAsia="Times New Roman" w:hAnsi="Arial" w:cs="Arial"/>
          <w:spacing w:val="2"/>
          <w:sz w:val="20"/>
          <w:szCs w:val="20"/>
          <w:lang w:eastAsia="en-GB"/>
        </w:rPr>
      </w:pPr>
      <w:r w:rsidRPr="006F22ED">
        <w:rPr>
          <w:rFonts w:ascii="Arial" w:eastAsia="Times New Roman" w:hAnsi="Arial" w:cs="Arial"/>
          <w:spacing w:val="2"/>
          <w:sz w:val="20"/>
          <w:szCs w:val="20"/>
          <w:lang w:eastAsia="en-GB"/>
        </w:rPr>
        <w:t>Collecting your personal data which is relevant to and not excessive for the purposes for which it is collected and used.  We may render personal data anonymous when feasible and appropriate, depending on the nature of the data and the risks associated with the intended uses;</w:t>
      </w:r>
    </w:p>
    <w:p w14:paraId="7EF500AD" w14:textId="0DA931AE" w:rsidR="0057041E" w:rsidRPr="006F22ED" w:rsidRDefault="0057041E" w:rsidP="006F22ED">
      <w:pPr>
        <w:numPr>
          <w:ilvl w:val="0"/>
          <w:numId w:val="1"/>
        </w:numPr>
        <w:shd w:val="clear" w:color="auto" w:fill="FFFFFF"/>
        <w:spacing w:before="100" w:beforeAutospacing="1" w:after="100" w:afterAutospacing="1" w:line="240" w:lineRule="auto"/>
        <w:jc w:val="both"/>
        <w:rPr>
          <w:rFonts w:ascii="Arial" w:eastAsia="Times New Roman" w:hAnsi="Arial" w:cs="Arial"/>
          <w:spacing w:val="2"/>
          <w:sz w:val="20"/>
          <w:szCs w:val="20"/>
          <w:lang w:eastAsia="en-GB"/>
        </w:rPr>
      </w:pPr>
      <w:r w:rsidRPr="006F22ED">
        <w:rPr>
          <w:rFonts w:ascii="Arial" w:eastAsia="Times New Roman" w:hAnsi="Arial" w:cs="Arial"/>
          <w:spacing w:val="2"/>
          <w:sz w:val="20"/>
          <w:szCs w:val="20"/>
          <w:lang w:eastAsia="en-GB"/>
        </w:rPr>
        <w:t>Maintaining your personal data</w:t>
      </w:r>
      <w:r w:rsidR="005C56B4">
        <w:rPr>
          <w:rFonts w:ascii="Arial" w:eastAsia="Times New Roman" w:hAnsi="Arial" w:cs="Arial"/>
          <w:spacing w:val="2"/>
          <w:sz w:val="20"/>
          <w:szCs w:val="20"/>
          <w:lang w:eastAsia="en-GB"/>
        </w:rPr>
        <w:t xml:space="preserve"> and ensuring it is </w:t>
      </w:r>
      <w:r w:rsidRPr="006F22ED">
        <w:rPr>
          <w:rFonts w:ascii="Arial" w:eastAsia="Times New Roman" w:hAnsi="Arial" w:cs="Arial"/>
          <w:spacing w:val="2"/>
          <w:sz w:val="20"/>
          <w:szCs w:val="20"/>
          <w:lang w:eastAsia="en-GB"/>
        </w:rPr>
        <w:t>accurate, and where necessary, kept up-to-date. We will take reasonable steps to rectify or delete data that is inaccurate or incomplete;</w:t>
      </w:r>
    </w:p>
    <w:p w14:paraId="1827DDC4" w14:textId="77777777" w:rsidR="0057041E" w:rsidRPr="006F22ED" w:rsidRDefault="0057041E" w:rsidP="006F22ED">
      <w:pPr>
        <w:numPr>
          <w:ilvl w:val="0"/>
          <w:numId w:val="1"/>
        </w:numPr>
        <w:shd w:val="clear" w:color="auto" w:fill="FFFFFF"/>
        <w:spacing w:before="100" w:beforeAutospacing="1" w:after="100" w:afterAutospacing="1" w:line="240" w:lineRule="auto"/>
        <w:jc w:val="both"/>
        <w:rPr>
          <w:rFonts w:ascii="Arial" w:eastAsia="Times New Roman" w:hAnsi="Arial" w:cs="Arial"/>
          <w:spacing w:val="2"/>
          <w:sz w:val="20"/>
          <w:szCs w:val="20"/>
          <w:lang w:eastAsia="en-GB"/>
        </w:rPr>
      </w:pPr>
      <w:r w:rsidRPr="006F22ED">
        <w:rPr>
          <w:rFonts w:ascii="Arial" w:eastAsia="Times New Roman" w:hAnsi="Arial" w:cs="Arial"/>
          <w:spacing w:val="2"/>
          <w:sz w:val="20"/>
          <w:szCs w:val="20"/>
          <w:lang w:eastAsia="en-GB"/>
        </w:rPr>
        <w:t>Keeping your personal data only as long as it is necessary for the purposes for which it was collected and processed;</w:t>
      </w:r>
    </w:p>
    <w:p w14:paraId="4C7377DA" w14:textId="77777777" w:rsidR="0057041E" w:rsidRPr="006F22ED" w:rsidRDefault="0057041E" w:rsidP="006F22ED">
      <w:pPr>
        <w:numPr>
          <w:ilvl w:val="0"/>
          <w:numId w:val="1"/>
        </w:numPr>
        <w:shd w:val="clear" w:color="auto" w:fill="FFFFFF"/>
        <w:spacing w:before="100" w:beforeAutospacing="1" w:after="100" w:afterAutospacing="1" w:line="240" w:lineRule="auto"/>
        <w:jc w:val="both"/>
        <w:rPr>
          <w:rFonts w:ascii="Arial" w:eastAsia="Times New Roman" w:hAnsi="Arial" w:cs="Arial"/>
          <w:spacing w:val="2"/>
          <w:sz w:val="20"/>
          <w:szCs w:val="20"/>
          <w:lang w:eastAsia="en-GB"/>
        </w:rPr>
      </w:pPr>
      <w:r w:rsidRPr="006F22ED">
        <w:rPr>
          <w:rFonts w:ascii="Arial" w:eastAsia="Times New Roman" w:hAnsi="Arial" w:cs="Arial"/>
          <w:spacing w:val="2"/>
          <w:sz w:val="20"/>
          <w:szCs w:val="20"/>
          <w:lang w:eastAsia="en-GB"/>
        </w:rPr>
        <w:t>Processing your personal data in accordance with the individual’s legal rights;</w:t>
      </w:r>
    </w:p>
    <w:p w14:paraId="04C9C343" w14:textId="77777777" w:rsidR="0057041E" w:rsidRPr="006F22ED" w:rsidRDefault="0057041E" w:rsidP="006F22ED">
      <w:pPr>
        <w:numPr>
          <w:ilvl w:val="0"/>
          <w:numId w:val="1"/>
        </w:numPr>
        <w:shd w:val="clear" w:color="auto" w:fill="FFFFFF"/>
        <w:spacing w:before="100" w:beforeAutospacing="1" w:after="100" w:afterAutospacing="1" w:line="240" w:lineRule="auto"/>
        <w:jc w:val="both"/>
        <w:rPr>
          <w:rFonts w:ascii="Arial" w:eastAsia="Times New Roman" w:hAnsi="Arial" w:cs="Arial"/>
          <w:spacing w:val="2"/>
          <w:sz w:val="20"/>
          <w:szCs w:val="20"/>
          <w:lang w:eastAsia="en-GB"/>
        </w:rPr>
      </w:pPr>
      <w:r w:rsidRPr="006F22ED">
        <w:rPr>
          <w:rFonts w:ascii="Arial" w:eastAsia="Times New Roman" w:hAnsi="Arial" w:cs="Arial"/>
          <w:spacing w:val="2"/>
          <w:sz w:val="20"/>
          <w:szCs w:val="20"/>
          <w:lang w:eastAsia="en-GB"/>
        </w:rPr>
        <w:t>Taking appropriate technical and organizational security measures to keep your data safe and prevent unauthorized access, unlawful processing, and unauthorized or accidental loss, destruction, or damage to personal data;</w:t>
      </w:r>
    </w:p>
    <w:p w14:paraId="4B548561" w14:textId="08C16456" w:rsidR="0057041E" w:rsidRPr="006F22ED" w:rsidRDefault="0057041E" w:rsidP="006F22ED">
      <w:pPr>
        <w:numPr>
          <w:ilvl w:val="0"/>
          <w:numId w:val="1"/>
        </w:numPr>
        <w:shd w:val="clear" w:color="auto" w:fill="FFFFFF"/>
        <w:spacing w:before="100" w:beforeAutospacing="1" w:after="100" w:afterAutospacing="1" w:line="240" w:lineRule="auto"/>
        <w:jc w:val="both"/>
        <w:rPr>
          <w:rFonts w:ascii="Arial" w:eastAsia="Times New Roman" w:hAnsi="Arial" w:cs="Arial"/>
          <w:spacing w:val="2"/>
          <w:sz w:val="20"/>
          <w:szCs w:val="20"/>
          <w:lang w:eastAsia="en-GB"/>
        </w:rPr>
      </w:pPr>
      <w:r w:rsidRPr="006F22ED">
        <w:rPr>
          <w:rFonts w:ascii="Arial" w:eastAsia="Times New Roman" w:hAnsi="Arial" w:cs="Arial"/>
          <w:spacing w:val="2"/>
          <w:sz w:val="20"/>
          <w:szCs w:val="20"/>
          <w:lang w:eastAsia="en-GB"/>
        </w:rPr>
        <w:t>Processing your personal data only if it is lawful in accordance with a legal basis including if you have unambiguously given your consent to such process</w:t>
      </w:r>
      <w:r w:rsidR="005C56B4">
        <w:rPr>
          <w:rFonts w:ascii="Arial" w:eastAsia="Times New Roman" w:hAnsi="Arial" w:cs="Arial"/>
          <w:spacing w:val="2"/>
          <w:sz w:val="20"/>
          <w:szCs w:val="20"/>
          <w:lang w:eastAsia="en-GB"/>
        </w:rPr>
        <w:t>ing</w:t>
      </w:r>
      <w:r w:rsidRPr="006F22ED">
        <w:rPr>
          <w:rFonts w:ascii="Arial" w:eastAsia="Times New Roman" w:hAnsi="Arial" w:cs="Arial"/>
          <w:spacing w:val="2"/>
          <w:sz w:val="20"/>
          <w:szCs w:val="20"/>
          <w:lang w:eastAsia="en-GB"/>
        </w:rPr>
        <w:t>.</w:t>
      </w:r>
    </w:p>
    <w:p w14:paraId="4ABCDBE0" w14:textId="1290505E" w:rsidR="002C5847" w:rsidRPr="00AB1C54" w:rsidRDefault="0057041E" w:rsidP="00AB1C54">
      <w:pPr>
        <w:shd w:val="clear" w:color="auto" w:fill="FFFFFF"/>
        <w:spacing w:before="450" w:after="100" w:afterAutospacing="1" w:line="240" w:lineRule="auto"/>
        <w:jc w:val="both"/>
        <w:outlineLvl w:val="1"/>
        <w:rPr>
          <w:rFonts w:ascii="Arial" w:eastAsia="Times New Roman" w:hAnsi="Arial" w:cs="Arial"/>
          <w:b/>
          <w:bCs/>
          <w:spacing w:val="-11"/>
          <w:sz w:val="20"/>
          <w:szCs w:val="20"/>
          <w:lang w:eastAsia="en-GB"/>
        </w:rPr>
      </w:pPr>
      <w:r w:rsidRPr="00585FAE">
        <w:rPr>
          <w:rFonts w:ascii="Arial" w:eastAsia="Times New Roman" w:hAnsi="Arial" w:cs="Arial"/>
          <w:b/>
          <w:bCs/>
          <w:spacing w:val="-11"/>
          <w:sz w:val="20"/>
          <w:szCs w:val="20"/>
          <w:lang w:eastAsia="en-GB"/>
        </w:rPr>
        <w:t xml:space="preserve">What data </w:t>
      </w:r>
      <w:r w:rsidR="00E96D1D" w:rsidRPr="00585FAE">
        <w:rPr>
          <w:rFonts w:ascii="Arial" w:eastAsia="Times New Roman" w:hAnsi="Arial" w:cs="Arial"/>
          <w:b/>
          <w:bCs/>
          <w:spacing w:val="-11"/>
          <w:sz w:val="20"/>
          <w:szCs w:val="20"/>
          <w:lang w:eastAsia="en-GB"/>
        </w:rPr>
        <w:t>is collected</w:t>
      </w:r>
      <w:r w:rsidR="00BF699B" w:rsidRPr="00585FAE">
        <w:rPr>
          <w:rFonts w:ascii="Arial" w:eastAsia="Times New Roman" w:hAnsi="Arial" w:cs="Arial"/>
          <w:b/>
          <w:bCs/>
          <w:spacing w:val="-11"/>
          <w:sz w:val="20"/>
          <w:szCs w:val="20"/>
          <w:lang w:eastAsia="en-GB"/>
        </w:rPr>
        <w:t>?</w:t>
      </w:r>
      <w:r w:rsidR="002C5847" w:rsidRPr="006F22ED">
        <w:rPr>
          <w:rFonts w:ascii="Arial" w:eastAsia="Times New Roman" w:hAnsi="Arial" w:cs="Arial"/>
          <w:spacing w:val="2"/>
          <w:sz w:val="20"/>
          <w:szCs w:val="20"/>
          <w:shd w:val="clear" w:color="auto" w:fill="FFFFFF"/>
          <w:lang w:eastAsia="en-GB"/>
        </w:rPr>
        <w:t> </w:t>
      </w:r>
    </w:p>
    <w:p w14:paraId="59F2A65E" w14:textId="0DC27F7D" w:rsidR="002C5847" w:rsidRDefault="002C5847"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t xml:space="preserve">In general, your personal data is collected directly from you, but </w:t>
      </w:r>
      <w:r w:rsidR="009132FA" w:rsidRPr="006F22ED">
        <w:rPr>
          <w:rFonts w:ascii="Arial" w:eastAsia="Times New Roman" w:hAnsi="Arial" w:cs="Arial"/>
          <w:spacing w:val="2"/>
          <w:sz w:val="20"/>
          <w:szCs w:val="20"/>
          <w:shd w:val="clear" w:color="auto" w:fill="FFFFFF"/>
          <w:lang w:eastAsia="en-GB"/>
        </w:rPr>
        <w:t>it</w:t>
      </w:r>
      <w:r w:rsidRPr="006F22ED">
        <w:rPr>
          <w:rFonts w:ascii="Arial" w:eastAsia="Times New Roman" w:hAnsi="Arial" w:cs="Arial"/>
          <w:spacing w:val="2"/>
          <w:sz w:val="20"/>
          <w:szCs w:val="20"/>
          <w:shd w:val="clear" w:color="auto" w:fill="FFFFFF"/>
          <w:lang w:eastAsia="en-GB"/>
        </w:rPr>
        <w:t xml:space="preserve"> may also be collected from third parties.</w:t>
      </w:r>
      <w:r w:rsidR="00150DB8">
        <w:rPr>
          <w:rFonts w:ascii="Arial" w:eastAsia="Times New Roman" w:hAnsi="Arial" w:cs="Arial"/>
          <w:spacing w:val="2"/>
          <w:sz w:val="20"/>
          <w:szCs w:val="20"/>
          <w:shd w:val="clear" w:color="auto" w:fill="FFFFFF"/>
          <w:lang w:eastAsia="en-GB"/>
        </w:rPr>
        <w:t xml:space="preserve"> </w:t>
      </w:r>
    </w:p>
    <w:p w14:paraId="7148FBBA" w14:textId="77777777" w:rsidR="00DA726F" w:rsidRDefault="00DA726F" w:rsidP="00DA726F">
      <w:pPr>
        <w:spacing w:after="0"/>
        <w:jc w:val="both"/>
        <w:rPr>
          <w:rFonts w:ascii="Arial" w:hAnsi="Arial" w:cs="Arial"/>
          <w:spacing w:val="2"/>
          <w:sz w:val="20"/>
          <w:szCs w:val="20"/>
          <w:shd w:val="clear" w:color="auto" w:fill="FFFFFF"/>
        </w:rPr>
      </w:pPr>
    </w:p>
    <w:p w14:paraId="5663C68E" w14:textId="39E71622" w:rsidR="00DA726F" w:rsidRPr="00DA726F" w:rsidRDefault="00DA726F" w:rsidP="00DA726F">
      <w:pPr>
        <w:spacing w:after="0"/>
        <w:jc w:val="both"/>
        <w:rPr>
          <w:rFonts w:ascii="Arial" w:hAnsi="Arial" w:cs="Arial"/>
          <w:spacing w:val="2"/>
          <w:sz w:val="20"/>
          <w:szCs w:val="20"/>
          <w:shd w:val="clear" w:color="auto" w:fill="FFFFFF"/>
        </w:rPr>
      </w:pPr>
      <w:r w:rsidRPr="00DA726F">
        <w:rPr>
          <w:rFonts w:ascii="Arial" w:hAnsi="Arial" w:cs="Arial"/>
          <w:spacing w:val="2"/>
          <w:sz w:val="20"/>
          <w:szCs w:val="20"/>
          <w:shd w:val="clear" w:color="auto" w:fill="FFFFFF"/>
        </w:rPr>
        <w:t>To accommodate your visit to our offices we will process the following categories of personal information: </w:t>
      </w:r>
    </w:p>
    <w:p w14:paraId="4CC50BD4" w14:textId="77777777" w:rsidR="00DA726F" w:rsidRPr="00DA726F" w:rsidRDefault="00DA726F" w:rsidP="00DA726F">
      <w:pPr>
        <w:numPr>
          <w:ilvl w:val="0"/>
          <w:numId w:val="27"/>
        </w:numPr>
        <w:spacing w:after="0" w:line="240" w:lineRule="auto"/>
        <w:jc w:val="both"/>
        <w:rPr>
          <w:rFonts w:ascii="Arial" w:eastAsia="Times New Roman" w:hAnsi="Arial" w:cs="Arial"/>
          <w:spacing w:val="2"/>
          <w:sz w:val="20"/>
          <w:szCs w:val="20"/>
          <w:shd w:val="clear" w:color="auto" w:fill="FFFFFF"/>
          <w:lang w:eastAsia="en-GB"/>
        </w:rPr>
      </w:pPr>
      <w:r w:rsidRPr="00DA726F">
        <w:rPr>
          <w:rFonts w:ascii="Arial" w:eastAsia="Times New Roman" w:hAnsi="Arial" w:cs="Arial"/>
          <w:spacing w:val="2"/>
          <w:sz w:val="20"/>
          <w:szCs w:val="20"/>
          <w:shd w:val="clear" w:color="auto" w:fill="FFFFFF"/>
          <w:lang w:eastAsia="en-GB"/>
        </w:rPr>
        <w:t>Name(s), Email Address, Phone number; </w:t>
      </w:r>
    </w:p>
    <w:p w14:paraId="3E63A07A" w14:textId="77777777" w:rsidR="00DA726F" w:rsidRPr="00DA726F" w:rsidRDefault="00DA726F" w:rsidP="00DA726F">
      <w:pPr>
        <w:numPr>
          <w:ilvl w:val="0"/>
          <w:numId w:val="27"/>
        </w:numPr>
        <w:spacing w:after="0" w:line="240" w:lineRule="auto"/>
        <w:jc w:val="both"/>
        <w:rPr>
          <w:rFonts w:ascii="Arial" w:eastAsia="Times New Roman" w:hAnsi="Arial" w:cs="Arial"/>
          <w:spacing w:val="2"/>
          <w:sz w:val="20"/>
          <w:szCs w:val="20"/>
          <w:shd w:val="clear" w:color="auto" w:fill="FFFFFF"/>
          <w:lang w:eastAsia="en-GB"/>
        </w:rPr>
      </w:pPr>
      <w:r w:rsidRPr="00DA726F">
        <w:rPr>
          <w:rFonts w:ascii="Arial" w:eastAsia="Times New Roman" w:hAnsi="Arial" w:cs="Arial"/>
          <w:spacing w:val="2"/>
          <w:sz w:val="20"/>
          <w:szCs w:val="20"/>
          <w:shd w:val="clear" w:color="auto" w:fill="FFFFFF"/>
          <w:lang w:eastAsia="en-GB"/>
        </w:rPr>
        <w:t>Job Title, occupation, place of work, employer; </w:t>
      </w:r>
    </w:p>
    <w:p w14:paraId="0F1047B5" w14:textId="58C78F0D" w:rsidR="00DA726F" w:rsidRPr="00DA726F" w:rsidRDefault="00DA726F" w:rsidP="00DA726F">
      <w:pPr>
        <w:numPr>
          <w:ilvl w:val="0"/>
          <w:numId w:val="27"/>
        </w:numPr>
        <w:spacing w:after="0" w:line="240" w:lineRule="auto"/>
        <w:jc w:val="both"/>
        <w:rPr>
          <w:rFonts w:ascii="Arial" w:eastAsia="Times New Roman" w:hAnsi="Arial" w:cs="Arial"/>
          <w:spacing w:val="2"/>
          <w:sz w:val="20"/>
          <w:szCs w:val="20"/>
          <w:shd w:val="clear" w:color="auto" w:fill="FFFFFF"/>
          <w:lang w:eastAsia="en-GB"/>
        </w:rPr>
      </w:pPr>
      <w:r w:rsidRPr="00DA726F">
        <w:rPr>
          <w:rFonts w:ascii="Arial" w:eastAsia="Times New Roman" w:hAnsi="Arial" w:cs="Arial"/>
          <w:spacing w:val="2"/>
          <w:sz w:val="20"/>
          <w:szCs w:val="20"/>
          <w:shd w:val="clear" w:color="auto" w:fill="FFFFFF"/>
          <w:lang w:eastAsia="en-GB"/>
        </w:rPr>
        <w:t>Information that may aid accessibility needs including any relevant special categories of information; </w:t>
      </w:r>
    </w:p>
    <w:p w14:paraId="34625FFA" w14:textId="3825744E" w:rsidR="00DA726F" w:rsidRPr="00DA726F" w:rsidRDefault="00DA726F" w:rsidP="00B80400">
      <w:pPr>
        <w:numPr>
          <w:ilvl w:val="0"/>
          <w:numId w:val="27"/>
        </w:numPr>
        <w:spacing w:after="0" w:line="240" w:lineRule="auto"/>
        <w:jc w:val="both"/>
        <w:rPr>
          <w:rFonts w:ascii="Arial" w:eastAsia="Times New Roman" w:hAnsi="Arial" w:cs="Arial"/>
          <w:spacing w:val="2"/>
          <w:sz w:val="20"/>
          <w:szCs w:val="20"/>
          <w:shd w:val="clear" w:color="auto" w:fill="FFFFFF"/>
          <w:lang w:eastAsia="en-GB"/>
        </w:rPr>
      </w:pPr>
      <w:r w:rsidRPr="00DA726F">
        <w:rPr>
          <w:rFonts w:ascii="Arial" w:eastAsia="Times New Roman" w:hAnsi="Arial" w:cs="Arial"/>
          <w:spacing w:val="2"/>
          <w:sz w:val="20"/>
          <w:szCs w:val="20"/>
          <w:shd w:val="clear" w:color="auto" w:fill="FFFFFF"/>
          <w:lang w:eastAsia="en-GB"/>
        </w:rPr>
        <w:t>Reason for visiting; </w:t>
      </w:r>
    </w:p>
    <w:p w14:paraId="3D08BD7B" w14:textId="77777777" w:rsidR="00DA726F" w:rsidRPr="00DA726F" w:rsidRDefault="00DA726F" w:rsidP="00DA726F">
      <w:pPr>
        <w:numPr>
          <w:ilvl w:val="0"/>
          <w:numId w:val="27"/>
        </w:numPr>
        <w:spacing w:after="0" w:line="240" w:lineRule="auto"/>
        <w:jc w:val="both"/>
        <w:rPr>
          <w:rFonts w:ascii="Arial" w:eastAsia="Times New Roman" w:hAnsi="Arial" w:cs="Arial"/>
          <w:spacing w:val="2"/>
          <w:sz w:val="20"/>
          <w:szCs w:val="20"/>
          <w:shd w:val="clear" w:color="auto" w:fill="FFFFFF"/>
          <w:lang w:eastAsia="en-GB"/>
        </w:rPr>
      </w:pPr>
      <w:r w:rsidRPr="00DA726F">
        <w:rPr>
          <w:rFonts w:ascii="Arial" w:eastAsia="Times New Roman" w:hAnsi="Arial" w:cs="Arial"/>
          <w:spacing w:val="2"/>
          <w:sz w:val="20"/>
          <w:szCs w:val="20"/>
          <w:shd w:val="clear" w:color="auto" w:fill="FFFFFF"/>
          <w:lang w:eastAsia="en-GB"/>
        </w:rPr>
        <w:t>Personal data recorded in any verbal or digital communications we may have with you; </w:t>
      </w:r>
    </w:p>
    <w:p w14:paraId="1359F25A" w14:textId="77777777" w:rsidR="00DA726F" w:rsidRPr="00DA726F" w:rsidRDefault="00DA726F" w:rsidP="00DA726F">
      <w:pPr>
        <w:numPr>
          <w:ilvl w:val="0"/>
          <w:numId w:val="27"/>
        </w:numPr>
        <w:spacing w:after="0" w:line="240" w:lineRule="auto"/>
        <w:jc w:val="both"/>
        <w:rPr>
          <w:rFonts w:ascii="Arial" w:eastAsia="Times New Roman" w:hAnsi="Arial" w:cs="Arial"/>
          <w:spacing w:val="2"/>
          <w:sz w:val="20"/>
          <w:szCs w:val="20"/>
          <w:shd w:val="clear" w:color="auto" w:fill="FFFFFF"/>
          <w:lang w:eastAsia="en-GB"/>
        </w:rPr>
      </w:pPr>
      <w:r w:rsidRPr="00DA726F">
        <w:rPr>
          <w:rFonts w:ascii="Arial" w:eastAsia="Times New Roman" w:hAnsi="Arial" w:cs="Arial"/>
          <w:spacing w:val="2"/>
          <w:sz w:val="20"/>
          <w:szCs w:val="20"/>
          <w:shd w:val="clear" w:color="auto" w:fill="FFFFFF"/>
          <w:lang w:eastAsia="en-GB"/>
        </w:rPr>
        <w:t>Time of entry and exit, and duration of visit; </w:t>
      </w:r>
    </w:p>
    <w:p w14:paraId="7CB311ED" w14:textId="77777777" w:rsidR="00DA726F" w:rsidRPr="00DA726F" w:rsidRDefault="00DA726F" w:rsidP="00DA726F">
      <w:pPr>
        <w:numPr>
          <w:ilvl w:val="0"/>
          <w:numId w:val="27"/>
        </w:numPr>
        <w:spacing w:after="0" w:line="240" w:lineRule="auto"/>
        <w:jc w:val="both"/>
        <w:rPr>
          <w:rFonts w:ascii="Arial" w:eastAsia="Times New Roman" w:hAnsi="Arial" w:cs="Arial"/>
          <w:spacing w:val="2"/>
          <w:sz w:val="20"/>
          <w:szCs w:val="20"/>
          <w:shd w:val="clear" w:color="auto" w:fill="FFFFFF"/>
          <w:lang w:eastAsia="en-GB"/>
        </w:rPr>
      </w:pPr>
      <w:r w:rsidRPr="00DA726F">
        <w:rPr>
          <w:rFonts w:ascii="Arial" w:eastAsia="Times New Roman" w:hAnsi="Arial" w:cs="Arial"/>
          <w:spacing w:val="2"/>
          <w:sz w:val="20"/>
          <w:szCs w:val="20"/>
          <w:shd w:val="clear" w:color="auto" w:fill="FFFFFF"/>
          <w:lang w:eastAsia="en-GB"/>
        </w:rPr>
        <w:t>Recorded footage of you (where we are video recording an event that is either live or pre-recorded); and </w:t>
      </w:r>
    </w:p>
    <w:p w14:paraId="7CC3A9E1" w14:textId="77777777" w:rsidR="00DA726F" w:rsidRDefault="00DA726F" w:rsidP="00DA726F">
      <w:pPr>
        <w:numPr>
          <w:ilvl w:val="0"/>
          <w:numId w:val="27"/>
        </w:numPr>
        <w:spacing w:after="0" w:line="240" w:lineRule="auto"/>
        <w:jc w:val="both"/>
        <w:rPr>
          <w:rFonts w:ascii="Arial" w:eastAsia="Times New Roman" w:hAnsi="Arial" w:cs="Arial"/>
          <w:spacing w:val="2"/>
          <w:sz w:val="20"/>
          <w:szCs w:val="20"/>
          <w:shd w:val="clear" w:color="auto" w:fill="FFFFFF"/>
          <w:lang w:eastAsia="en-GB"/>
        </w:rPr>
      </w:pPr>
      <w:r w:rsidRPr="00DA726F">
        <w:rPr>
          <w:rFonts w:ascii="Arial" w:eastAsia="Times New Roman" w:hAnsi="Arial" w:cs="Arial"/>
          <w:spacing w:val="2"/>
          <w:sz w:val="20"/>
          <w:szCs w:val="20"/>
          <w:shd w:val="clear" w:color="auto" w:fill="FFFFFF"/>
          <w:lang w:eastAsia="en-GB"/>
        </w:rPr>
        <w:t>CCTV footage of you. </w:t>
      </w:r>
    </w:p>
    <w:p w14:paraId="2096E010" w14:textId="77777777" w:rsidR="00851206" w:rsidRDefault="00851206" w:rsidP="00851206">
      <w:pPr>
        <w:spacing w:after="0" w:line="240" w:lineRule="auto"/>
        <w:jc w:val="both"/>
        <w:rPr>
          <w:rFonts w:ascii="Arial" w:eastAsia="Times New Roman" w:hAnsi="Arial" w:cs="Arial"/>
          <w:spacing w:val="2"/>
          <w:sz w:val="20"/>
          <w:szCs w:val="20"/>
          <w:shd w:val="clear" w:color="auto" w:fill="FFFFFF"/>
          <w:lang w:eastAsia="en-GB"/>
        </w:rPr>
      </w:pPr>
    </w:p>
    <w:p w14:paraId="3D5E4A51" w14:textId="7740D52B" w:rsidR="00851206" w:rsidRDefault="00851206" w:rsidP="00851206">
      <w:pPr>
        <w:spacing w:after="0" w:line="240" w:lineRule="auto"/>
        <w:jc w:val="both"/>
        <w:rPr>
          <w:rFonts w:ascii="Arial" w:eastAsia="Times New Roman" w:hAnsi="Arial" w:cs="Arial"/>
          <w:spacing w:val="2"/>
          <w:sz w:val="20"/>
          <w:szCs w:val="20"/>
          <w:shd w:val="clear" w:color="auto" w:fill="FFFFFF"/>
          <w:lang w:eastAsia="en-GB"/>
        </w:rPr>
      </w:pPr>
      <w:r w:rsidRPr="00851206">
        <w:rPr>
          <w:rFonts w:ascii="Arial" w:eastAsia="Times New Roman" w:hAnsi="Arial" w:cs="Arial"/>
          <w:spacing w:val="2"/>
          <w:sz w:val="20"/>
          <w:szCs w:val="20"/>
          <w:shd w:val="clear" w:color="auto" w:fill="FFFFFF"/>
          <w:lang w:eastAsia="en-GB"/>
        </w:rPr>
        <w:t>When you visit</w:t>
      </w:r>
      <w:r w:rsidR="001D330E">
        <w:rPr>
          <w:rFonts w:ascii="Arial" w:eastAsia="Times New Roman" w:hAnsi="Arial" w:cs="Arial"/>
          <w:spacing w:val="2"/>
          <w:sz w:val="20"/>
          <w:szCs w:val="20"/>
          <w:shd w:val="clear" w:color="auto" w:fill="FFFFFF"/>
          <w:lang w:eastAsia="en-GB"/>
        </w:rPr>
        <w:t xml:space="preserve"> our</w:t>
      </w:r>
      <w:r w:rsidRPr="00851206">
        <w:rPr>
          <w:rFonts w:ascii="Arial" w:eastAsia="Times New Roman" w:hAnsi="Arial" w:cs="Arial"/>
          <w:spacing w:val="2"/>
          <w:sz w:val="20"/>
          <w:szCs w:val="20"/>
          <w:shd w:val="clear" w:color="auto" w:fill="FFFFFF"/>
          <w:lang w:eastAsia="en-GB"/>
        </w:rPr>
        <w:t xml:space="preserve"> </w:t>
      </w:r>
      <w:r w:rsidR="00ED3105" w:rsidRPr="00851206">
        <w:rPr>
          <w:rFonts w:ascii="Arial" w:eastAsia="Times New Roman" w:hAnsi="Arial" w:cs="Arial"/>
          <w:spacing w:val="2"/>
          <w:sz w:val="20"/>
          <w:szCs w:val="20"/>
          <w:shd w:val="clear" w:color="auto" w:fill="FFFFFF"/>
          <w:lang w:eastAsia="en-GB"/>
        </w:rPr>
        <w:t>offices,</w:t>
      </w:r>
      <w:r w:rsidRPr="00851206">
        <w:rPr>
          <w:rFonts w:ascii="Arial" w:eastAsia="Times New Roman" w:hAnsi="Arial" w:cs="Arial"/>
          <w:spacing w:val="2"/>
          <w:sz w:val="20"/>
          <w:szCs w:val="20"/>
          <w:shd w:val="clear" w:color="auto" w:fill="FFFFFF"/>
          <w:lang w:eastAsia="en-GB"/>
        </w:rPr>
        <w:t xml:space="preserve"> we will use your personal information to register you at the reception of our building who will log entry and exit times as part of building security measures.  </w:t>
      </w:r>
    </w:p>
    <w:p w14:paraId="7DE86850" w14:textId="77777777" w:rsidR="001D330E" w:rsidRPr="00851206" w:rsidRDefault="001D330E" w:rsidP="00851206">
      <w:pPr>
        <w:spacing w:after="0" w:line="240" w:lineRule="auto"/>
        <w:jc w:val="both"/>
        <w:rPr>
          <w:rFonts w:ascii="Arial" w:eastAsia="Times New Roman" w:hAnsi="Arial" w:cs="Arial"/>
          <w:spacing w:val="2"/>
          <w:sz w:val="20"/>
          <w:szCs w:val="20"/>
          <w:shd w:val="clear" w:color="auto" w:fill="FFFFFF"/>
          <w:lang w:eastAsia="en-GB"/>
        </w:rPr>
      </w:pPr>
    </w:p>
    <w:p w14:paraId="6555CEA1" w14:textId="0A9483FE" w:rsidR="00851206" w:rsidRDefault="00851206" w:rsidP="00851206">
      <w:pPr>
        <w:spacing w:after="0" w:line="240" w:lineRule="auto"/>
        <w:jc w:val="both"/>
        <w:rPr>
          <w:rFonts w:ascii="Arial" w:eastAsia="Times New Roman" w:hAnsi="Arial" w:cs="Arial"/>
          <w:spacing w:val="2"/>
          <w:sz w:val="20"/>
          <w:szCs w:val="20"/>
          <w:shd w:val="clear" w:color="auto" w:fill="FFFFFF"/>
          <w:lang w:eastAsia="en-GB"/>
        </w:rPr>
      </w:pPr>
      <w:r w:rsidRPr="00851206">
        <w:rPr>
          <w:rFonts w:ascii="Arial" w:eastAsia="Times New Roman" w:hAnsi="Arial" w:cs="Arial"/>
          <w:spacing w:val="2"/>
          <w:sz w:val="20"/>
          <w:szCs w:val="20"/>
          <w:shd w:val="clear" w:color="auto" w:fill="FFFFFF"/>
          <w:lang w:eastAsia="en-GB"/>
        </w:rPr>
        <w:t xml:space="preserve">It is likely that our </w:t>
      </w:r>
      <w:r w:rsidR="005D0466">
        <w:rPr>
          <w:rFonts w:ascii="Arial" w:eastAsia="Times New Roman" w:hAnsi="Arial" w:cs="Arial"/>
          <w:spacing w:val="2"/>
          <w:sz w:val="20"/>
          <w:szCs w:val="20"/>
          <w:shd w:val="clear" w:color="auto" w:fill="FFFFFF"/>
          <w:lang w:eastAsia="en-GB"/>
        </w:rPr>
        <w:t>building services</w:t>
      </w:r>
      <w:r w:rsidRPr="00851206">
        <w:rPr>
          <w:rFonts w:ascii="Arial" w:eastAsia="Times New Roman" w:hAnsi="Arial" w:cs="Arial"/>
          <w:spacing w:val="2"/>
          <w:sz w:val="20"/>
          <w:szCs w:val="20"/>
          <w:shd w:val="clear" w:color="auto" w:fill="FFFFFF"/>
          <w:lang w:eastAsia="en-GB"/>
        </w:rPr>
        <w:t xml:space="preserve"> team and/or the individual or department you are visiting will also log your contact details in a database or digital calendar so we can monitor and manage your visit. </w:t>
      </w:r>
    </w:p>
    <w:p w14:paraId="13B2AC0D" w14:textId="77777777" w:rsidR="001D330E" w:rsidRDefault="001D330E" w:rsidP="00851206">
      <w:pPr>
        <w:spacing w:after="0" w:line="240" w:lineRule="auto"/>
        <w:jc w:val="both"/>
        <w:rPr>
          <w:rFonts w:ascii="Arial" w:eastAsia="Times New Roman" w:hAnsi="Arial" w:cs="Arial"/>
          <w:spacing w:val="2"/>
          <w:sz w:val="20"/>
          <w:szCs w:val="20"/>
          <w:shd w:val="clear" w:color="auto" w:fill="FFFFFF"/>
          <w:lang w:eastAsia="en-GB"/>
        </w:rPr>
      </w:pPr>
    </w:p>
    <w:p w14:paraId="27E4E216" w14:textId="0CBEEDBA" w:rsidR="00851206" w:rsidRDefault="00851206" w:rsidP="00851206">
      <w:pPr>
        <w:spacing w:after="0" w:line="240" w:lineRule="auto"/>
        <w:jc w:val="both"/>
        <w:rPr>
          <w:rFonts w:ascii="Arial" w:eastAsia="Times New Roman" w:hAnsi="Arial" w:cs="Arial"/>
          <w:spacing w:val="2"/>
          <w:sz w:val="20"/>
          <w:szCs w:val="20"/>
          <w:shd w:val="clear" w:color="auto" w:fill="FFFFFF"/>
          <w:lang w:eastAsia="en-GB"/>
        </w:rPr>
      </w:pPr>
      <w:r w:rsidRPr="00851206">
        <w:rPr>
          <w:rFonts w:ascii="Arial" w:eastAsia="Times New Roman" w:hAnsi="Arial" w:cs="Arial"/>
          <w:spacing w:val="2"/>
          <w:sz w:val="20"/>
          <w:szCs w:val="20"/>
          <w:shd w:val="clear" w:color="auto" w:fill="FFFFFF"/>
          <w:lang w:eastAsia="en-GB"/>
        </w:rPr>
        <w:t>You will also be captured on CCTV cameras during your visit which is also for security and monitoring purposes. </w:t>
      </w:r>
    </w:p>
    <w:p w14:paraId="4F167E4C" w14:textId="77777777" w:rsidR="001D330E" w:rsidRPr="00851206" w:rsidRDefault="001D330E" w:rsidP="00851206">
      <w:pPr>
        <w:spacing w:after="0" w:line="240" w:lineRule="auto"/>
        <w:jc w:val="both"/>
        <w:rPr>
          <w:rFonts w:ascii="Arial" w:eastAsia="Times New Roman" w:hAnsi="Arial" w:cs="Arial"/>
          <w:spacing w:val="2"/>
          <w:sz w:val="20"/>
          <w:szCs w:val="20"/>
          <w:shd w:val="clear" w:color="auto" w:fill="FFFFFF"/>
          <w:lang w:eastAsia="en-GB"/>
        </w:rPr>
      </w:pPr>
    </w:p>
    <w:p w14:paraId="4A1C7B27" w14:textId="77777777" w:rsidR="00851206" w:rsidRPr="00DA726F" w:rsidRDefault="00851206" w:rsidP="00851206">
      <w:pPr>
        <w:spacing w:after="0" w:line="240" w:lineRule="auto"/>
        <w:jc w:val="both"/>
        <w:rPr>
          <w:rFonts w:ascii="Arial" w:eastAsia="Times New Roman" w:hAnsi="Arial" w:cs="Arial"/>
          <w:spacing w:val="2"/>
          <w:sz w:val="20"/>
          <w:szCs w:val="20"/>
          <w:shd w:val="clear" w:color="auto" w:fill="FFFFFF"/>
          <w:lang w:eastAsia="en-GB"/>
        </w:rPr>
      </w:pPr>
    </w:p>
    <w:p w14:paraId="29C59A48" w14:textId="53A7E833" w:rsidR="0086278E" w:rsidRPr="00851206" w:rsidRDefault="002C5847" w:rsidP="00851206">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br/>
      </w:r>
      <w:r w:rsidR="00254A74" w:rsidRPr="00585FAE">
        <w:rPr>
          <w:rFonts w:ascii="Arial" w:eastAsia="Times New Roman" w:hAnsi="Arial" w:cs="Arial"/>
          <w:b/>
          <w:bCs/>
          <w:spacing w:val="-11"/>
          <w:sz w:val="20"/>
          <w:szCs w:val="20"/>
          <w:lang w:eastAsia="en-GB"/>
        </w:rPr>
        <w:t>Purpose</w:t>
      </w:r>
      <w:r w:rsidR="00BE3CC5" w:rsidRPr="00585FAE">
        <w:rPr>
          <w:rFonts w:ascii="Arial" w:eastAsia="Times New Roman" w:hAnsi="Arial" w:cs="Arial"/>
          <w:b/>
          <w:bCs/>
          <w:spacing w:val="-11"/>
          <w:sz w:val="20"/>
          <w:szCs w:val="20"/>
          <w:lang w:eastAsia="en-GB"/>
        </w:rPr>
        <w:t>,</w:t>
      </w:r>
      <w:r w:rsidR="00254A74" w:rsidRPr="00585FAE">
        <w:rPr>
          <w:rFonts w:ascii="Arial" w:eastAsia="Times New Roman" w:hAnsi="Arial" w:cs="Arial"/>
          <w:b/>
          <w:bCs/>
          <w:spacing w:val="-11"/>
          <w:sz w:val="20"/>
          <w:szCs w:val="20"/>
          <w:lang w:eastAsia="en-GB"/>
        </w:rPr>
        <w:t xml:space="preserve"> Legal Basis </w:t>
      </w:r>
      <w:r w:rsidR="00BE3CC5" w:rsidRPr="00585FAE">
        <w:rPr>
          <w:rFonts w:ascii="Arial" w:eastAsia="Times New Roman" w:hAnsi="Arial" w:cs="Arial"/>
          <w:b/>
          <w:bCs/>
          <w:spacing w:val="-11"/>
          <w:sz w:val="20"/>
          <w:szCs w:val="20"/>
          <w:lang w:eastAsia="en-GB"/>
        </w:rPr>
        <w:t>and Data</w:t>
      </w:r>
      <w:r w:rsidR="00254A74" w:rsidRPr="00585FAE">
        <w:rPr>
          <w:rFonts w:ascii="Arial" w:eastAsia="Times New Roman" w:hAnsi="Arial" w:cs="Arial"/>
          <w:b/>
          <w:bCs/>
          <w:spacing w:val="-11"/>
          <w:sz w:val="20"/>
          <w:szCs w:val="20"/>
          <w:lang w:eastAsia="en-GB"/>
        </w:rPr>
        <w:t xml:space="preserve"> Retention Period</w:t>
      </w:r>
    </w:p>
    <w:p w14:paraId="1CBC745B" w14:textId="77777777" w:rsidR="0086278E" w:rsidRPr="006F22ED" w:rsidRDefault="0086278E"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t> </w:t>
      </w:r>
    </w:p>
    <w:p w14:paraId="00CFD5A2" w14:textId="4043484C" w:rsidR="00150DB8" w:rsidRDefault="00150DB8" w:rsidP="006F22ED">
      <w:pPr>
        <w:spacing w:after="0" w:line="240" w:lineRule="auto"/>
        <w:jc w:val="both"/>
        <w:rPr>
          <w:rFonts w:ascii="Arial" w:eastAsia="Times New Roman" w:hAnsi="Arial" w:cs="Arial"/>
          <w:spacing w:val="2"/>
          <w:sz w:val="20"/>
          <w:szCs w:val="20"/>
          <w:shd w:val="clear" w:color="auto" w:fill="FFFFFF"/>
          <w:lang w:eastAsia="en-GB"/>
        </w:rPr>
      </w:pPr>
    </w:p>
    <w:tbl>
      <w:tblPr>
        <w:tblStyle w:val="TableGrid"/>
        <w:tblW w:w="0" w:type="auto"/>
        <w:tblLook w:val="04A0" w:firstRow="1" w:lastRow="0" w:firstColumn="1" w:lastColumn="0" w:noHBand="0" w:noVBand="1"/>
      </w:tblPr>
      <w:tblGrid>
        <w:gridCol w:w="3005"/>
        <w:gridCol w:w="3005"/>
        <w:gridCol w:w="3006"/>
      </w:tblGrid>
      <w:tr w:rsidR="00150DB8" w:rsidRPr="00150DB8" w14:paraId="77FCF274" w14:textId="77777777" w:rsidTr="00150DB8">
        <w:tc>
          <w:tcPr>
            <w:tcW w:w="3005" w:type="dxa"/>
          </w:tcPr>
          <w:p w14:paraId="26D39570" w14:textId="4F461457" w:rsidR="00150DB8" w:rsidRPr="00150DB8" w:rsidRDefault="00150DB8" w:rsidP="00150DB8">
            <w:pPr>
              <w:rPr>
                <w:rFonts w:ascii="Arial" w:eastAsia="Times New Roman" w:hAnsi="Arial" w:cs="Arial"/>
                <w:b/>
                <w:bCs/>
                <w:spacing w:val="2"/>
                <w:sz w:val="20"/>
                <w:szCs w:val="20"/>
                <w:shd w:val="clear" w:color="auto" w:fill="FFFFFF"/>
                <w:lang w:eastAsia="en-GB"/>
              </w:rPr>
            </w:pPr>
            <w:r w:rsidRPr="00150DB8">
              <w:rPr>
                <w:rFonts w:ascii="Arial" w:hAnsi="Arial" w:cs="Arial"/>
                <w:b/>
                <w:bCs/>
                <w:sz w:val="20"/>
                <w:szCs w:val="20"/>
              </w:rPr>
              <w:t>Purposes</w:t>
            </w:r>
          </w:p>
        </w:tc>
        <w:tc>
          <w:tcPr>
            <w:tcW w:w="3005" w:type="dxa"/>
          </w:tcPr>
          <w:p w14:paraId="1E18B1FF" w14:textId="4E87372E" w:rsidR="00150DB8" w:rsidRPr="00150DB8" w:rsidRDefault="00150DB8" w:rsidP="00150DB8">
            <w:pPr>
              <w:rPr>
                <w:rFonts w:ascii="Arial" w:eastAsia="Times New Roman" w:hAnsi="Arial" w:cs="Arial"/>
                <w:b/>
                <w:bCs/>
                <w:spacing w:val="2"/>
                <w:sz w:val="20"/>
                <w:szCs w:val="20"/>
                <w:shd w:val="clear" w:color="auto" w:fill="FFFFFF"/>
                <w:lang w:eastAsia="en-GB"/>
              </w:rPr>
            </w:pPr>
            <w:r w:rsidRPr="00150DB8">
              <w:rPr>
                <w:rFonts w:ascii="Arial" w:hAnsi="Arial" w:cs="Arial"/>
                <w:b/>
                <w:bCs/>
                <w:sz w:val="20"/>
                <w:szCs w:val="20"/>
              </w:rPr>
              <w:t>Legal basis</w:t>
            </w:r>
          </w:p>
        </w:tc>
        <w:tc>
          <w:tcPr>
            <w:tcW w:w="3006" w:type="dxa"/>
          </w:tcPr>
          <w:p w14:paraId="347141FA" w14:textId="345CB6EE" w:rsidR="00150DB8" w:rsidRPr="00150DB8" w:rsidRDefault="00150DB8" w:rsidP="00150DB8">
            <w:pPr>
              <w:rPr>
                <w:rFonts w:ascii="Arial" w:eastAsia="Times New Roman" w:hAnsi="Arial" w:cs="Arial"/>
                <w:b/>
                <w:bCs/>
                <w:spacing w:val="2"/>
                <w:sz w:val="20"/>
                <w:szCs w:val="20"/>
                <w:shd w:val="clear" w:color="auto" w:fill="FFFFFF"/>
                <w:lang w:eastAsia="en-GB"/>
              </w:rPr>
            </w:pPr>
            <w:r w:rsidRPr="00150DB8">
              <w:rPr>
                <w:rFonts w:ascii="Arial" w:hAnsi="Arial" w:cs="Arial"/>
                <w:b/>
                <w:bCs/>
                <w:sz w:val="20"/>
                <w:szCs w:val="20"/>
              </w:rPr>
              <w:t>Retention period</w:t>
            </w:r>
          </w:p>
        </w:tc>
      </w:tr>
      <w:tr w:rsidR="00150DB8" w:rsidRPr="00150DB8" w14:paraId="3FD40038" w14:textId="77777777" w:rsidTr="00150DB8">
        <w:tc>
          <w:tcPr>
            <w:tcW w:w="3005" w:type="dxa"/>
          </w:tcPr>
          <w:p w14:paraId="68E3E1BE" w14:textId="77777777" w:rsidR="003C3771" w:rsidRPr="003C3771" w:rsidRDefault="003C3771" w:rsidP="003C3771">
            <w:pPr>
              <w:rPr>
                <w:rFonts w:ascii="Arial" w:hAnsi="Arial" w:cs="Arial"/>
                <w:sz w:val="20"/>
                <w:szCs w:val="20"/>
              </w:rPr>
            </w:pPr>
            <w:r w:rsidRPr="003C3771">
              <w:rPr>
                <w:rFonts w:ascii="Arial" w:hAnsi="Arial" w:cs="Arial"/>
                <w:sz w:val="20"/>
                <w:szCs w:val="20"/>
              </w:rPr>
              <w:t>To provide a security service, access control logs, security passes, out of hours records</w:t>
            </w:r>
          </w:p>
          <w:p w14:paraId="3DEE35CA" w14:textId="74332373" w:rsidR="00150DB8" w:rsidRPr="00150DB8" w:rsidRDefault="00150DB8" w:rsidP="00150DB8">
            <w:pPr>
              <w:rPr>
                <w:rFonts w:ascii="Arial" w:eastAsia="Times New Roman" w:hAnsi="Arial" w:cs="Arial"/>
                <w:spacing w:val="2"/>
                <w:sz w:val="20"/>
                <w:szCs w:val="20"/>
                <w:shd w:val="clear" w:color="auto" w:fill="FFFFFF"/>
                <w:lang w:eastAsia="en-GB"/>
              </w:rPr>
            </w:pPr>
          </w:p>
        </w:tc>
        <w:tc>
          <w:tcPr>
            <w:tcW w:w="3005" w:type="dxa"/>
          </w:tcPr>
          <w:p w14:paraId="477FAD8B" w14:textId="5E007789" w:rsidR="00C96291" w:rsidRPr="00C96291" w:rsidRDefault="003C3771" w:rsidP="00C96291">
            <w:pPr>
              <w:pStyle w:val="ListParagraph"/>
              <w:numPr>
                <w:ilvl w:val="0"/>
                <w:numId w:val="24"/>
              </w:numPr>
              <w:rPr>
                <w:rFonts w:ascii="Arial" w:eastAsia="Times New Roman" w:hAnsi="Arial" w:cs="Arial"/>
                <w:spacing w:val="2"/>
                <w:sz w:val="20"/>
                <w:szCs w:val="20"/>
                <w:shd w:val="clear" w:color="auto" w:fill="FFFFFF"/>
                <w:lang w:eastAsia="en-GB"/>
              </w:rPr>
            </w:pPr>
            <w:r>
              <w:rPr>
                <w:rFonts w:ascii="Arial" w:eastAsia="Times New Roman" w:hAnsi="Arial" w:cs="Arial"/>
                <w:spacing w:val="2"/>
                <w:sz w:val="20"/>
                <w:szCs w:val="20"/>
                <w:shd w:val="clear" w:color="auto" w:fill="FFFFFF"/>
                <w:lang w:eastAsia="en-GB"/>
              </w:rPr>
              <w:t>Legitimate interest</w:t>
            </w:r>
            <w:r w:rsidR="00BE073D">
              <w:rPr>
                <w:rFonts w:ascii="Arial" w:eastAsia="Times New Roman" w:hAnsi="Arial" w:cs="Arial"/>
                <w:spacing w:val="2"/>
                <w:sz w:val="20"/>
                <w:szCs w:val="20"/>
                <w:shd w:val="clear" w:color="auto" w:fill="FFFFFF"/>
                <w:lang w:eastAsia="en-GB"/>
              </w:rPr>
              <w:t>s</w:t>
            </w:r>
          </w:p>
          <w:p w14:paraId="769264B7" w14:textId="657F4D59" w:rsidR="00150DB8" w:rsidRPr="00C96291" w:rsidRDefault="00BE073D" w:rsidP="00C96291">
            <w:pPr>
              <w:pStyle w:val="ListParagraph"/>
              <w:numPr>
                <w:ilvl w:val="0"/>
                <w:numId w:val="24"/>
              </w:numPr>
              <w:rPr>
                <w:rFonts w:ascii="Arial" w:eastAsia="Times New Roman" w:hAnsi="Arial" w:cs="Arial"/>
                <w:spacing w:val="2"/>
                <w:sz w:val="20"/>
                <w:szCs w:val="20"/>
                <w:shd w:val="clear" w:color="auto" w:fill="FFFFFF"/>
                <w:lang w:eastAsia="en-GB"/>
              </w:rPr>
            </w:pPr>
            <w:r>
              <w:rPr>
                <w:rFonts w:ascii="Arial" w:eastAsia="Times New Roman" w:hAnsi="Arial" w:cs="Arial"/>
                <w:spacing w:val="2"/>
                <w:sz w:val="20"/>
                <w:szCs w:val="20"/>
                <w:shd w:val="clear" w:color="auto" w:fill="FFFFFF"/>
                <w:lang w:eastAsia="en-GB"/>
              </w:rPr>
              <w:t>Public task</w:t>
            </w:r>
            <w:r w:rsidR="00CD0698">
              <w:rPr>
                <w:rFonts w:ascii="Arial" w:eastAsia="Times New Roman" w:hAnsi="Arial" w:cs="Arial"/>
                <w:spacing w:val="2"/>
                <w:sz w:val="20"/>
                <w:szCs w:val="20"/>
                <w:shd w:val="clear" w:color="auto" w:fill="FFFFFF"/>
                <w:lang w:eastAsia="en-GB"/>
              </w:rPr>
              <w:t xml:space="preserve"> (</w:t>
            </w:r>
            <w:r w:rsidR="001B35A2">
              <w:rPr>
                <w:rFonts w:ascii="Arial" w:eastAsia="Times New Roman" w:hAnsi="Arial" w:cs="Arial"/>
                <w:spacing w:val="2"/>
                <w:sz w:val="20"/>
                <w:szCs w:val="20"/>
                <w:shd w:val="clear" w:color="auto" w:fill="FFFFFF"/>
                <w:lang w:eastAsia="en-GB"/>
              </w:rPr>
              <w:t>f</w:t>
            </w:r>
            <w:r w:rsidR="00CD0698" w:rsidRPr="00CD0698">
              <w:rPr>
                <w:rFonts w:ascii="Arial" w:eastAsia="Times New Roman" w:hAnsi="Arial" w:cs="Arial"/>
                <w:spacing w:val="2"/>
                <w:sz w:val="20"/>
                <w:szCs w:val="20"/>
                <w:shd w:val="clear" w:color="auto" w:fill="FFFFFF"/>
                <w:lang w:eastAsia="en-GB"/>
              </w:rPr>
              <w:t>or the safety and security of our employees, contractors, agents and visitors of our building</w:t>
            </w:r>
            <w:r w:rsidR="00CD0698">
              <w:rPr>
                <w:rFonts w:ascii="Arial" w:eastAsia="Times New Roman" w:hAnsi="Arial" w:cs="Arial"/>
                <w:spacing w:val="2"/>
                <w:sz w:val="20"/>
                <w:szCs w:val="20"/>
                <w:shd w:val="clear" w:color="auto" w:fill="FFFFFF"/>
                <w:lang w:eastAsia="en-GB"/>
              </w:rPr>
              <w:t>)</w:t>
            </w:r>
          </w:p>
        </w:tc>
        <w:tc>
          <w:tcPr>
            <w:tcW w:w="3006" w:type="dxa"/>
          </w:tcPr>
          <w:p w14:paraId="692EB49E" w14:textId="4DB34237" w:rsidR="00150DB8" w:rsidRPr="00150DB8" w:rsidRDefault="00F37A27" w:rsidP="00150DB8">
            <w:pPr>
              <w:rPr>
                <w:rFonts w:ascii="Arial" w:eastAsia="Times New Roman" w:hAnsi="Arial" w:cs="Arial"/>
                <w:spacing w:val="2"/>
                <w:sz w:val="20"/>
                <w:szCs w:val="20"/>
                <w:shd w:val="clear" w:color="auto" w:fill="FFFFFF"/>
                <w:lang w:eastAsia="en-GB"/>
              </w:rPr>
            </w:pPr>
            <w:r>
              <w:rPr>
                <w:rFonts w:ascii="Arial" w:eastAsia="Times New Roman" w:hAnsi="Arial" w:cs="Arial"/>
                <w:spacing w:val="2"/>
                <w:sz w:val="20"/>
                <w:szCs w:val="20"/>
                <w:shd w:val="clear" w:color="auto" w:fill="FFFFFF"/>
                <w:lang w:eastAsia="en-GB"/>
              </w:rPr>
              <w:t>A</w:t>
            </w:r>
            <w:r w:rsidR="00150DB8" w:rsidRPr="00150DB8">
              <w:rPr>
                <w:rFonts w:ascii="Arial" w:eastAsia="Times New Roman" w:hAnsi="Arial" w:cs="Arial"/>
                <w:spacing w:val="2"/>
                <w:sz w:val="20"/>
                <w:szCs w:val="20"/>
                <w:shd w:val="clear" w:color="auto" w:fill="FFFFFF"/>
                <w:lang w:eastAsia="en-GB"/>
              </w:rPr>
              <w:t>pplicable limitation periods</w:t>
            </w:r>
          </w:p>
        </w:tc>
      </w:tr>
      <w:tr w:rsidR="00150DB8" w:rsidRPr="00150DB8" w14:paraId="23B963C4" w14:textId="77777777" w:rsidTr="00150DB8">
        <w:tc>
          <w:tcPr>
            <w:tcW w:w="3005" w:type="dxa"/>
          </w:tcPr>
          <w:p w14:paraId="7BFF3E2B" w14:textId="77777777" w:rsidR="00661DB4" w:rsidRPr="00661DB4" w:rsidRDefault="00661DB4" w:rsidP="00661DB4">
            <w:pPr>
              <w:rPr>
                <w:rFonts w:ascii="Arial" w:hAnsi="Arial" w:cs="Arial"/>
                <w:sz w:val="20"/>
                <w:szCs w:val="20"/>
              </w:rPr>
            </w:pPr>
            <w:r w:rsidRPr="00661DB4">
              <w:rPr>
                <w:rFonts w:ascii="Arial" w:hAnsi="Arial" w:cs="Arial"/>
                <w:sz w:val="20"/>
                <w:szCs w:val="20"/>
              </w:rPr>
              <w:t>To ensure where there is a risk to life, injury, or other medical emergency, help and assistance can be provided as appropriate and without delay</w:t>
            </w:r>
          </w:p>
          <w:p w14:paraId="25B71A03" w14:textId="4AA37653" w:rsidR="00150DB8" w:rsidRPr="00150DB8" w:rsidRDefault="00150DB8" w:rsidP="00150DB8">
            <w:pPr>
              <w:rPr>
                <w:rFonts w:ascii="Arial" w:hAnsi="Arial" w:cs="Arial"/>
                <w:sz w:val="20"/>
                <w:szCs w:val="20"/>
              </w:rPr>
            </w:pPr>
          </w:p>
        </w:tc>
        <w:tc>
          <w:tcPr>
            <w:tcW w:w="3005" w:type="dxa"/>
          </w:tcPr>
          <w:p w14:paraId="182FE8D4" w14:textId="0838D0BC" w:rsidR="00150DB8" w:rsidRDefault="003B21C2" w:rsidP="003B21C2">
            <w:pPr>
              <w:pStyle w:val="ListParagraph"/>
              <w:numPr>
                <w:ilvl w:val="0"/>
                <w:numId w:val="24"/>
              </w:numPr>
              <w:rPr>
                <w:rFonts w:ascii="Arial" w:hAnsi="Arial" w:cs="Arial"/>
                <w:sz w:val="20"/>
                <w:szCs w:val="20"/>
              </w:rPr>
            </w:pPr>
            <w:r>
              <w:rPr>
                <w:rFonts w:ascii="Arial" w:hAnsi="Arial" w:cs="Arial"/>
                <w:sz w:val="20"/>
                <w:szCs w:val="20"/>
              </w:rPr>
              <w:t>Vital interest</w:t>
            </w:r>
          </w:p>
          <w:p w14:paraId="7C6DB988" w14:textId="0F2420AD" w:rsidR="003B21C2" w:rsidRPr="003B21C2" w:rsidRDefault="003B21C2" w:rsidP="003B21C2">
            <w:pPr>
              <w:pStyle w:val="ListParagraph"/>
              <w:numPr>
                <w:ilvl w:val="0"/>
                <w:numId w:val="24"/>
              </w:numPr>
              <w:rPr>
                <w:rFonts w:ascii="Arial" w:hAnsi="Arial" w:cs="Arial"/>
                <w:sz w:val="20"/>
                <w:szCs w:val="20"/>
              </w:rPr>
            </w:pPr>
            <w:r w:rsidRPr="003B21C2">
              <w:rPr>
                <w:rFonts w:ascii="Arial" w:hAnsi="Arial" w:cs="Arial"/>
                <w:sz w:val="20"/>
                <w:szCs w:val="20"/>
              </w:rPr>
              <w:t>Schedule 1 Part 2 Paragraph 18 of the Data Protection Act 2018.</w:t>
            </w:r>
          </w:p>
        </w:tc>
        <w:tc>
          <w:tcPr>
            <w:tcW w:w="3006" w:type="dxa"/>
          </w:tcPr>
          <w:p w14:paraId="18738B72" w14:textId="6FFEC61F" w:rsidR="00150DB8" w:rsidRPr="00150DB8" w:rsidRDefault="003B21C2" w:rsidP="00150DB8">
            <w:pPr>
              <w:rPr>
                <w:rFonts w:ascii="Arial" w:eastAsia="Times New Roman" w:hAnsi="Arial" w:cs="Arial"/>
                <w:spacing w:val="2"/>
                <w:sz w:val="20"/>
                <w:szCs w:val="20"/>
                <w:shd w:val="clear" w:color="auto" w:fill="FFFFFF"/>
                <w:lang w:eastAsia="en-GB"/>
              </w:rPr>
            </w:pPr>
            <w:r>
              <w:rPr>
                <w:rFonts w:ascii="Arial" w:hAnsi="Arial" w:cs="Arial"/>
                <w:sz w:val="20"/>
                <w:szCs w:val="20"/>
              </w:rPr>
              <w:t>A</w:t>
            </w:r>
            <w:r w:rsidR="00150DB8" w:rsidRPr="00150DB8">
              <w:rPr>
                <w:rFonts w:ascii="Arial" w:hAnsi="Arial" w:cs="Arial"/>
                <w:sz w:val="20"/>
                <w:szCs w:val="20"/>
              </w:rPr>
              <w:t>pplicable limitation periods</w:t>
            </w:r>
          </w:p>
        </w:tc>
      </w:tr>
      <w:tr w:rsidR="00150DB8" w:rsidRPr="00150DB8" w14:paraId="2EC0D1C0" w14:textId="77777777" w:rsidTr="00150DB8">
        <w:tc>
          <w:tcPr>
            <w:tcW w:w="3005" w:type="dxa"/>
          </w:tcPr>
          <w:p w14:paraId="46BDB11B" w14:textId="0A630EB1" w:rsidR="00150DB8" w:rsidRPr="00150DB8" w:rsidRDefault="00150DB8" w:rsidP="00150DB8">
            <w:pPr>
              <w:rPr>
                <w:rFonts w:ascii="Arial" w:hAnsi="Arial" w:cs="Arial"/>
                <w:sz w:val="20"/>
                <w:szCs w:val="20"/>
              </w:rPr>
            </w:pPr>
            <w:r w:rsidRPr="00150DB8">
              <w:rPr>
                <w:rFonts w:ascii="Arial" w:hAnsi="Arial" w:cs="Arial"/>
                <w:sz w:val="20"/>
                <w:szCs w:val="20"/>
              </w:rPr>
              <w:t>Application management</w:t>
            </w:r>
          </w:p>
        </w:tc>
        <w:tc>
          <w:tcPr>
            <w:tcW w:w="3005" w:type="dxa"/>
          </w:tcPr>
          <w:p w14:paraId="76404345" w14:textId="763DA0B0" w:rsidR="00150DB8" w:rsidRPr="00C96291" w:rsidRDefault="00150DB8" w:rsidP="00C96291">
            <w:pPr>
              <w:pStyle w:val="ListParagraph"/>
              <w:numPr>
                <w:ilvl w:val="0"/>
                <w:numId w:val="24"/>
              </w:numPr>
              <w:rPr>
                <w:rFonts w:ascii="Arial" w:hAnsi="Arial" w:cs="Arial"/>
                <w:sz w:val="20"/>
                <w:szCs w:val="20"/>
              </w:rPr>
            </w:pPr>
            <w:r w:rsidRPr="00C96291">
              <w:rPr>
                <w:rFonts w:ascii="Arial" w:hAnsi="Arial" w:cs="Arial"/>
                <w:sz w:val="20"/>
                <w:szCs w:val="20"/>
              </w:rPr>
              <w:t xml:space="preserve">Legitimate interest </w:t>
            </w:r>
          </w:p>
        </w:tc>
        <w:tc>
          <w:tcPr>
            <w:tcW w:w="3006" w:type="dxa"/>
          </w:tcPr>
          <w:p w14:paraId="1A61A342" w14:textId="04C8C4CE" w:rsidR="00150DB8" w:rsidRPr="00150DB8" w:rsidRDefault="00150DB8" w:rsidP="00150DB8">
            <w:pPr>
              <w:rPr>
                <w:rFonts w:ascii="Arial" w:eastAsia="Times New Roman" w:hAnsi="Arial" w:cs="Arial"/>
                <w:spacing w:val="2"/>
                <w:sz w:val="20"/>
                <w:szCs w:val="20"/>
                <w:shd w:val="clear" w:color="auto" w:fill="FFFFFF"/>
                <w:lang w:eastAsia="en-GB"/>
              </w:rPr>
            </w:pPr>
            <w:r w:rsidRPr="00150DB8">
              <w:rPr>
                <w:rFonts w:ascii="Arial" w:hAnsi="Arial" w:cs="Arial"/>
                <w:sz w:val="20"/>
                <w:szCs w:val="20"/>
              </w:rPr>
              <w:t>2 years</w:t>
            </w:r>
          </w:p>
        </w:tc>
      </w:tr>
      <w:tr w:rsidR="00150DB8" w:rsidRPr="00150DB8" w14:paraId="642E615A" w14:textId="77777777" w:rsidTr="00150DB8">
        <w:tc>
          <w:tcPr>
            <w:tcW w:w="3005" w:type="dxa"/>
          </w:tcPr>
          <w:p w14:paraId="6AF28BA2" w14:textId="2532D8D2" w:rsidR="00150DB8" w:rsidRPr="00150DB8" w:rsidRDefault="00150DB8" w:rsidP="00150DB8">
            <w:pPr>
              <w:rPr>
                <w:rFonts w:ascii="Arial" w:hAnsi="Arial" w:cs="Arial"/>
                <w:sz w:val="20"/>
                <w:szCs w:val="20"/>
              </w:rPr>
            </w:pPr>
            <w:r w:rsidRPr="00150DB8">
              <w:rPr>
                <w:rFonts w:ascii="Arial" w:hAnsi="Arial" w:cs="Arial"/>
                <w:sz w:val="20"/>
                <w:szCs w:val="20"/>
              </w:rPr>
              <w:t>Product and institutional communication management (website and social networks)</w:t>
            </w:r>
          </w:p>
        </w:tc>
        <w:tc>
          <w:tcPr>
            <w:tcW w:w="3005" w:type="dxa"/>
          </w:tcPr>
          <w:p w14:paraId="75E3C647" w14:textId="5B46280A" w:rsidR="00150DB8" w:rsidRPr="00C96291" w:rsidRDefault="00150DB8" w:rsidP="00C96291">
            <w:pPr>
              <w:pStyle w:val="ListParagraph"/>
              <w:numPr>
                <w:ilvl w:val="0"/>
                <w:numId w:val="24"/>
              </w:numPr>
              <w:rPr>
                <w:rFonts w:ascii="Arial" w:hAnsi="Arial" w:cs="Arial"/>
                <w:sz w:val="20"/>
                <w:szCs w:val="20"/>
              </w:rPr>
            </w:pPr>
            <w:r w:rsidRPr="00C96291">
              <w:rPr>
                <w:rFonts w:ascii="Arial" w:hAnsi="Arial" w:cs="Arial"/>
                <w:sz w:val="20"/>
                <w:szCs w:val="20"/>
              </w:rPr>
              <w:t xml:space="preserve">Legitimate interest </w:t>
            </w:r>
          </w:p>
        </w:tc>
        <w:tc>
          <w:tcPr>
            <w:tcW w:w="3006" w:type="dxa"/>
          </w:tcPr>
          <w:p w14:paraId="3E3A7885" w14:textId="72BB7CAD" w:rsidR="00150DB8" w:rsidRPr="00150DB8" w:rsidRDefault="00150DB8" w:rsidP="00150DB8">
            <w:pPr>
              <w:rPr>
                <w:rFonts w:ascii="Arial" w:eastAsia="Times New Roman" w:hAnsi="Arial" w:cs="Arial"/>
                <w:spacing w:val="2"/>
                <w:sz w:val="20"/>
                <w:szCs w:val="20"/>
                <w:shd w:val="clear" w:color="auto" w:fill="FFFFFF"/>
                <w:lang w:eastAsia="en-GB"/>
              </w:rPr>
            </w:pPr>
            <w:r w:rsidRPr="00150DB8">
              <w:rPr>
                <w:rFonts w:ascii="Arial" w:hAnsi="Arial" w:cs="Arial"/>
                <w:sz w:val="20"/>
                <w:szCs w:val="20"/>
              </w:rPr>
              <w:t>Duration of the communication plus applicable limitation periods</w:t>
            </w:r>
          </w:p>
        </w:tc>
      </w:tr>
      <w:tr w:rsidR="00D50327" w:rsidRPr="00150DB8" w14:paraId="0E653776" w14:textId="77777777" w:rsidTr="00150DB8">
        <w:tc>
          <w:tcPr>
            <w:tcW w:w="3005" w:type="dxa"/>
          </w:tcPr>
          <w:p w14:paraId="55EE5D42" w14:textId="7FB8C29D" w:rsidR="00D50327" w:rsidRPr="00150DB8" w:rsidRDefault="00D50327" w:rsidP="00D50327">
            <w:pPr>
              <w:rPr>
                <w:rFonts w:ascii="Arial" w:hAnsi="Arial" w:cs="Arial"/>
                <w:sz w:val="20"/>
                <w:szCs w:val="20"/>
              </w:rPr>
            </w:pPr>
            <w:r w:rsidRPr="00150DB8">
              <w:rPr>
                <w:rFonts w:ascii="Arial" w:hAnsi="Arial" w:cs="Arial"/>
                <w:sz w:val="20"/>
                <w:szCs w:val="20"/>
              </w:rPr>
              <w:t>Administrative and legal formalities and the fight against fraud</w:t>
            </w:r>
          </w:p>
        </w:tc>
        <w:tc>
          <w:tcPr>
            <w:tcW w:w="3005" w:type="dxa"/>
          </w:tcPr>
          <w:p w14:paraId="347C888A" w14:textId="6E0F0941" w:rsidR="00D50327" w:rsidRPr="00C96291" w:rsidRDefault="00D50327" w:rsidP="00D50327">
            <w:pPr>
              <w:pStyle w:val="ListParagraph"/>
              <w:numPr>
                <w:ilvl w:val="0"/>
                <w:numId w:val="24"/>
              </w:numPr>
              <w:rPr>
                <w:rFonts w:ascii="Arial" w:hAnsi="Arial" w:cs="Arial"/>
                <w:sz w:val="20"/>
                <w:szCs w:val="20"/>
              </w:rPr>
            </w:pPr>
            <w:r w:rsidRPr="00C96291">
              <w:rPr>
                <w:rFonts w:ascii="Arial" w:hAnsi="Arial" w:cs="Arial"/>
                <w:sz w:val="20"/>
                <w:szCs w:val="20"/>
              </w:rPr>
              <w:t>Legal and regulatory obligation</w:t>
            </w:r>
          </w:p>
        </w:tc>
        <w:tc>
          <w:tcPr>
            <w:tcW w:w="3006" w:type="dxa"/>
          </w:tcPr>
          <w:p w14:paraId="288EEEA0" w14:textId="51E2E525" w:rsidR="00D50327" w:rsidRPr="00150DB8" w:rsidRDefault="00D50327" w:rsidP="00D50327">
            <w:pPr>
              <w:rPr>
                <w:rFonts w:ascii="Arial" w:eastAsia="Times New Roman" w:hAnsi="Arial" w:cs="Arial"/>
                <w:spacing w:val="2"/>
                <w:sz w:val="20"/>
                <w:szCs w:val="20"/>
                <w:shd w:val="clear" w:color="auto" w:fill="FFFFFF"/>
                <w:lang w:eastAsia="en-GB"/>
              </w:rPr>
            </w:pPr>
            <w:r w:rsidRPr="00150DB8">
              <w:rPr>
                <w:rFonts w:ascii="Arial" w:hAnsi="Arial" w:cs="Arial"/>
                <w:sz w:val="20"/>
                <w:szCs w:val="20"/>
              </w:rPr>
              <w:t>Duration of applicable legal requirements</w:t>
            </w:r>
          </w:p>
        </w:tc>
      </w:tr>
      <w:tr w:rsidR="00D50327" w:rsidRPr="00150DB8" w14:paraId="32BE8747" w14:textId="77777777" w:rsidTr="00150DB8">
        <w:tc>
          <w:tcPr>
            <w:tcW w:w="3005" w:type="dxa"/>
          </w:tcPr>
          <w:p w14:paraId="0892CAFA" w14:textId="27E21A43" w:rsidR="00D50327" w:rsidRPr="00150DB8" w:rsidRDefault="00D50327" w:rsidP="00D50327">
            <w:pPr>
              <w:rPr>
                <w:rFonts w:ascii="Arial" w:hAnsi="Arial" w:cs="Arial"/>
                <w:sz w:val="20"/>
                <w:szCs w:val="20"/>
              </w:rPr>
            </w:pPr>
            <w:r w:rsidRPr="00150DB8">
              <w:rPr>
                <w:rFonts w:ascii="Arial" w:hAnsi="Arial" w:cs="Arial"/>
                <w:sz w:val="20"/>
                <w:szCs w:val="20"/>
              </w:rPr>
              <w:t>Management and follow-up of contact requests</w:t>
            </w:r>
          </w:p>
        </w:tc>
        <w:tc>
          <w:tcPr>
            <w:tcW w:w="3005" w:type="dxa"/>
          </w:tcPr>
          <w:p w14:paraId="028180D6" w14:textId="4ED9B36A" w:rsidR="00D50327" w:rsidRPr="00C96291" w:rsidRDefault="00D50327" w:rsidP="00D50327">
            <w:pPr>
              <w:pStyle w:val="ListParagraph"/>
              <w:numPr>
                <w:ilvl w:val="0"/>
                <w:numId w:val="24"/>
              </w:numPr>
              <w:rPr>
                <w:rFonts w:ascii="Arial" w:hAnsi="Arial" w:cs="Arial"/>
                <w:sz w:val="20"/>
                <w:szCs w:val="20"/>
              </w:rPr>
            </w:pPr>
            <w:r w:rsidRPr="00C96291">
              <w:rPr>
                <w:rFonts w:ascii="Arial" w:hAnsi="Arial" w:cs="Arial"/>
                <w:sz w:val="20"/>
                <w:szCs w:val="20"/>
              </w:rPr>
              <w:t xml:space="preserve">Legitimate interest </w:t>
            </w:r>
          </w:p>
        </w:tc>
        <w:tc>
          <w:tcPr>
            <w:tcW w:w="3006" w:type="dxa"/>
          </w:tcPr>
          <w:p w14:paraId="3D384512" w14:textId="7806E1A5" w:rsidR="00D50327" w:rsidRPr="00150DB8" w:rsidRDefault="00D50327" w:rsidP="00D50327">
            <w:pPr>
              <w:rPr>
                <w:rFonts w:ascii="Arial" w:hAnsi="Arial" w:cs="Arial"/>
                <w:sz w:val="20"/>
                <w:szCs w:val="20"/>
              </w:rPr>
            </w:pPr>
            <w:r w:rsidRPr="00150DB8">
              <w:rPr>
                <w:rFonts w:ascii="Arial" w:hAnsi="Arial" w:cs="Arial"/>
                <w:sz w:val="20"/>
                <w:szCs w:val="20"/>
              </w:rPr>
              <w:t>Time required to process the request</w:t>
            </w:r>
          </w:p>
        </w:tc>
      </w:tr>
      <w:tr w:rsidR="00D50327" w:rsidRPr="00150DB8" w14:paraId="13FBE8A1" w14:textId="77777777" w:rsidTr="00150DB8">
        <w:tc>
          <w:tcPr>
            <w:tcW w:w="3005" w:type="dxa"/>
          </w:tcPr>
          <w:p w14:paraId="2BE96C8E" w14:textId="150E763B" w:rsidR="00D50327" w:rsidRPr="00150DB8" w:rsidRDefault="00D50327" w:rsidP="00D50327">
            <w:pPr>
              <w:rPr>
                <w:rFonts w:ascii="Arial" w:hAnsi="Arial" w:cs="Arial"/>
                <w:sz w:val="20"/>
                <w:szCs w:val="20"/>
              </w:rPr>
            </w:pPr>
            <w:r w:rsidRPr="00150DB8">
              <w:rPr>
                <w:rFonts w:ascii="Arial" w:hAnsi="Arial" w:cs="Arial"/>
                <w:sz w:val="20"/>
                <w:szCs w:val="20"/>
              </w:rPr>
              <w:t>Exercising your personal data rights</w:t>
            </w:r>
          </w:p>
        </w:tc>
        <w:tc>
          <w:tcPr>
            <w:tcW w:w="3005" w:type="dxa"/>
          </w:tcPr>
          <w:p w14:paraId="34F65675" w14:textId="66DA6CF4" w:rsidR="00D50327" w:rsidRPr="00C96291" w:rsidRDefault="00D50327" w:rsidP="00D50327">
            <w:pPr>
              <w:pStyle w:val="ListParagraph"/>
              <w:numPr>
                <w:ilvl w:val="0"/>
                <w:numId w:val="24"/>
              </w:numPr>
              <w:rPr>
                <w:rFonts w:ascii="Arial" w:hAnsi="Arial" w:cs="Arial"/>
                <w:sz w:val="20"/>
                <w:szCs w:val="20"/>
              </w:rPr>
            </w:pPr>
            <w:r w:rsidRPr="00C96291">
              <w:rPr>
                <w:rFonts w:ascii="Arial" w:hAnsi="Arial" w:cs="Arial"/>
                <w:sz w:val="20"/>
                <w:szCs w:val="20"/>
              </w:rPr>
              <w:t>Legal and regulatory obligation</w:t>
            </w:r>
          </w:p>
        </w:tc>
        <w:tc>
          <w:tcPr>
            <w:tcW w:w="3006" w:type="dxa"/>
          </w:tcPr>
          <w:p w14:paraId="695F9C4B" w14:textId="6492BD55" w:rsidR="00D50327" w:rsidRPr="00150DB8" w:rsidRDefault="00D50327" w:rsidP="00D50327">
            <w:pPr>
              <w:rPr>
                <w:rFonts w:ascii="Arial" w:hAnsi="Arial" w:cs="Arial"/>
                <w:sz w:val="20"/>
                <w:szCs w:val="20"/>
              </w:rPr>
            </w:pPr>
            <w:r w:rsidRPr="00150DB8">
              <w:rPr>
                <w:rFonts w:ascii="Arial" w:hAnsi="Arial" w:cs="Arial"/>
                <w:sz w:val="20"/>
                <w:szCs w:val="20"/>
              </w:rPr>
              <w:t>1 year or 6 years from the request to exercise the right, according to the right exercised</w:t>
            </w:r>
          </w:p>
        </w:tc>
      </w:tr>
      <w:tr w:rsidR="00D50327" w:rsidRPr="00150DB8" w14:paraId="12D51DC8" w14:textId="77777777" w:rsidTr="00150DB8">
        <w:tc>
          <w:tcPr>
            <w:tcW w:w="3005" w:type="dxa"/>
          </w:tcPr>
          <w:p w14:paraId="4AD00CCD" w14:textId="426A8EEC" w:rsidR="00D50327" w:rsidRPr="00150DB8" w:rsidRDefault="00D50327" w:rsidP="00D50327">
            <w:pPr>
              <w:rPr>
                <w:rFonts w:ascii="Arial" w:hAnsi="Arial" w:cs="Arial"/>
                <w:sz w:val="20"/>
                <w:szCs w:val="20"/>
              </w:rPr>
            </w:pPr>
            <w:r>
              <w:rPr>
                <w:rFonts w:ascii="Arial" w:hAnsi="Arial" w:cs="Arial"/>
                <w:sz w:val="20"/>
                <w:szCs w:val="20"/>
              </w:rPr>
              <w:t>Participation in any of our events and/or programmes</w:t>
            </w:r>
          </w:p>
        </w:tc>
        <w:tc>
          <w:tcPr>
            <w:tcW w:w="3005" w:type="dxa"/>
          </w:tcPr>
          <w:p w14:paraId="3BCA6FF7" w14:textId="215F8F05" w:rsidR="00D50327" w:rsidRDefault="00D50327" w:rsidP="00D50327">
            <w:pPr>
              <w:pStyle w:val="ListParagraph"/>
              <w:numPr>
                <w:ilvl w:val="0"/>
                <w:numId w:val="24"/>
              </w:numPr>
              <w:rPr>
                <w:rFonts w:ascii="Arial" w:hAnsi="Arial" w:cs="Arial"/>
                <w:sz w:val="20"/>
                <w:szCs w:val="20"/>
              </w:rPr>
            </w:pPr>
            <w:r w:rsidRPr="00C96291">
              <w:rPr>
                <w:rFonts w:ascii="Arial" w:hAnsi="Arial" w:cs="Arial"/>
                <w:sz w:val="20"/>
                <w:szCs w:val="20"/>
              </w:rPr>
              <w:t xml:space="preserve">Legitimate interest </w:t>
            </w:r>
          </w:p>
          <w:p w14:paraId="72477AA4" w14:textId="77777777" w:rsidR="00734320" w:rsidRDefault="00734320" w:rsidP="00D50327">
            <w:pPr>
              <w:pStyle w:val="ListParagraph"/>
              <w:numPr>
                <w:ilvl w:val="0"/>
                <w:numId w:val="24"/>
              </w:numPr>
              <w:rPr>
                <w:rFonts w:ascii="Arial" w:hAnsi="Arial" w:cs="Arial"/>
                <w:sz w:val="20"/>
                <w:szCs w:val="20"/>
              </w:rPr>
            </w:pPr>
            <w:r>
              <w:rPr>
                <w:rFonts w:ascii="Arial" w:hAnsi="Arial" w:cs="Arial"/>
                <w:sz w:val="20"/>
                <w:szCs w:val="20"/>
              </w:rPr>
              <w:t>Consent</w:t>
            </w:r>
          </w:p>
          <w:p w14:paraId="2A87E8C5" w14:textId="416B8E5B" w:rsidR="004E6DE9" w:rsidRPr="00C96291" w:rsidRDefault="004E6DE9" w:rsidP="00D50327">
            <w:pPr>
              <w:pStyle w:val="ListParagraph"/>
              <w:numPr>
                <w:ilvl w:val="0"/>
                <w:numId w:val="24"/>
              </w:numPr>
              <w:rPr>
                <w:rFonts w:ascii="Arial" w:hAnsi="Arial" w:cs="Arial"/>
                <w:sz w:val="20"/>
                <w:szCs w:val="20"/>
              </w:rPr>
            </w:pPr>
            <w:r>
              <w:rPr>
                <w:rFonts w:ascii="Arial" w:hAnsi="Arial" w:cs="Arial"/>
                <w:sz w:val="20"/>
                <w:szCs w:val="20"/>
              </w:rPr>
              <w:t>Performance of the contract</w:t>
            </w:r>
          </w:p>
        </w:tc>
        <w:tc>
          <w:tcPr>
            <w:tcW w:w="3006" w:type="dxa"/>
          </w:tcPr>
          <w:p w14:paraId="3AF98E4E" w14:textId="7D0429BE" w:rsidR="00D50327" w:rsidRPr="00150DB8" w:rsidRDefault="00D50327" w:rsidP="00D50327">
            <w:pPr>
              <w:rPr>
                <w:rFonts w:ascii="Arial" w:hAnsi="Arial" w:cs="Arial"/>
                <w:sz w:val="20"/>
                <w:szCs w:val="20"/>
              </w:rPr>
            </w:pPr>
            <w:r>
              <w:rPr>
                <w:rFonts w:ascii="Arial" w:hAnsi="Arial" w:cs="Arial"/>
                <w:sz w:val="20"/>
                <w:szCs w:val="20"/>
              </w:rPr>
              <w:t>Duration of the event/programme and related marketing activities</w:t>
            </w:r>
            <w:r>
              <w:t xml:space="preserve"> </w:t>
            </w:r>
            <w:r w:rsidRPr="00C96291">
              <w:rPr>
                <w:rFonts w:ascii="Arial" w:hAnsi="Arial" w:cs="Arial"/>
                <w:sz w:val="20"/>
                <w:szCs w:val="20"/>
              </w:rPr>
              <w:t>plus applicable limitation periods</w:t>
            </w:r>
          </w:p>
        </w:tc>
      </w:tr>
    </w:tbl>
    <w:p w14:paraId="1B64DC2F" w14:textId="77C3FD7D" w:rsidR="0086278E" w:rsidRPr="006F22ED" w:rsidRDefault="0086278E" w:rsidP="006F22ED">
      <w:pPr>
        <w:spacing w:after="0" w:line="240" w:lineRule="auto"/>
        <w:jc w:val="both"/>
        <w:rPr>
          <w:rFonts w:ascii="Arial" w:eastAsia="Times New Roman" w:hAnsi="Arial" w:cs="Arial"/>
          <w:spacing w:val="2"/>
          <w:sz w:val="20"/>
          <w:szCs w:val="20"/>
          <w:shd w:val="clear" w:color="auto" w:fill="FFFFFF"/>
          <w:lang w:eastAsia="en-GB"/>
        </w:rPr>
      </w:pPr>
    </w:p>
    <w:p w14:paraId="56BE6094" w14:textId="6BDBD5AB" w:rsidR="0086278E" w:rsidRPr="006F22ED" w:rsidRDefault="0086278E"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t xml:space="preserve">In the event of litigation/proceedings, particularly legal proceedings, initiated before the end of the above periods and which require the retention of personal data, particularly with a view to the establishment, exercise or </w:t>
      </w:r>
      <w:r w:rsidR="00FE2B77" w:rsidRPr="006F22ED">
        <w:rPr>
          <w:rFonts w:ascii="Arial" w:eastAsia="Times New Roman" w:hAnsi="Arial" w:cs="Arial"/>
          <w:spacing w:val="2"/>
          <w:sz w:val="20"/>
          <w:szCs w:val="20"/>
          <w:shd w:val="clear" w:color="auto" w:fill="FFFFFF"/>
          <w:lang w:eastAsia="en-GB"/>
        </w:rPr>
        <w:t>defence</w:t>
      </w:r>
      <w:r w:rsidRPr="006F22ED">
        <w:rPr>
          <w:rFonts w:ascii="Arial" w:eastAsia="Times New Roman" w:hAnsi="Arial" w:cs="Arial"/>
          <w:spacing w:val="2"/>
          <w:sz w:val="20"/>
          <w:szCs w:val="20"/>
          <w:shd w:val="clear" w:color="auto" w:fill="FFFFFF"/>
          <w:lang w:eastAsia="en-GB"/>
        </w:rPr>
        <w:t xml:space="preserve"> of rights, such personal data shall be retained for the duration of said proceedings and until the exhaustion of the legal remedies. </w:t>
      </w:r>
    </w:p>
    <w:p w14:paraId="608BE73A" w14:textId="77777777" w:rsidR="0086278E" w:rsidRDefault="0086278E" w:rsidP="006F22ED">
      <w:pPr>
        <w:shd w:val="clear" w:color="auto" w:fill="FFFFFF"/>
        <w:spacing w:before="450" w:after="100" w:afterAutospacing="1" w:line="240" w:lineRule="auto"/>
        <w:jc w:val="both"/>
        <w:outlineLvl w:val="1"/>
        <w:rPr>
          <w:rFonts w:ascii="Arial" w:eastAsia="Times New Roman" w:hAnsi="Arial" w:cs="Arial"/>
          <w:b/>
          <w:bCs/>
          <w:spacing w:val="-11"/>
          <w:sz w:val="20"/>
          <w:szCs w:val="20"/>
          <w:lang w:eastAsia="en-GB"/>
        </w:rPr>
      </w:pPr>
      <w:r w:rsidRPr="00585FAE">
        <w:rPr>
          <w:rFonts w:ascii="Arial" w:eastAsia="Times New Roman" w:hAnsi="Arial" w:cs="Arial"/>
          <w:b/>
          <w:bCs/>
          <w:spacing w:val="-11"/>
          <w:sz w:val="20"/>
          <w:szCs w:val="20"/>
          <w:lang w:eastAsia="en-GB"/>
        </w:rPr>
        <w:t>Who Are the Recipients of Your Data?</w:t>
      </w:r>
    </w:p>
    <w:p w14:paraId="57E1DBF4" w14:textId="0D7AD83B" w:rsidR="00FB32B0" w:rsidRPr="00585FAE" w:rsidRDefault="00FB32B0" w:rsidP="00A62D89">
      <w:pPr>
        <w:spacing w:after="0" w:line="240" w:lineRule="auto"/>
        <w:jc w:val="both"/>
        <w:rPr>
          <w:rFonts w:ascii="Arial" w:eastAsia="Times New Roman" w:hAnsi="Arial" w:cs="Arial"/>
          <w:b/>
          <w:bCs/>
          <w:spacing w:val="-11"/>
          <w:sz w:val="20"/>
          <w:szCs w:val="20"/>
          <w:lang w:eastAsia="en-GB"/>
        </w:rPr>
      </w:pPr>
      <w:r w:rsidRPr="00851206">
        <w:rPr>
          <w:rFonts w:ascii="Arial" w:eastAsia="Times New Roman" w:hAnsi="Arial" w:cs="Arial"/>
          <w:spacing w:val="2"/>
          <w:sz w:val="20"/>
          <w:szCs w:val="20"/>
          <w:shd w:val="clear" w:color="auto" w:fill="FFFFFF"/>
          <w:lang w:eastAsia="en-GB"/>
        </w:rPr>
        <w:t>Your personal information will be limited to those who you would expect to know of your visit and where you voluntarily interact with</w:t>
      </w:r>
      <w:r w:rsidR="00FC4B10">
        <w:rPr>
          <w:rFonts w:ascii="Arial" w:eastAsia="Times New Roman" w:hAnsi="Arial" w:cs="Arial"/>
          <w:spacing w:val="2"/>
          <w:sz w:val="20"/>
          <w:szCs w:val="20"/>
          <w:shd w:val="clear" w:color="auto" w:fill="FFFFFF"/>
          <w:lang w:eastAsia="en-GB"/>
        </w:rPr>
        <w:t xml:space="preserve"> our staff</w:t>
      </w:r>
      <w:r w:rsidRPr="00851206">
        <w:rPr>
          <w:rFonts w:ascii="Arial" w:eastAsia="Times New Roman" w:hAnsi="Arial" w:cs="Arial"/>
          <w:spacing w:val="2"/>
          <w:sz w:val="20"/>
          <w:szCs w:val="20"/>
          <w:shd w:val="clear" w:color="auto" w:fill="FFFFFF"/>
          <w:lang w:eastAsia="en-GB"/>
        </w:rPr>
        <w:t>, or other office or building attendees.  </w:t>
      </w:r>
    </w:p>
    <w:p w14:paraId="723297A0" w14:textId="77777777" w:rsidR="0086278E" w:rsidRPr="006F22ED" w:rsidRDefault="0086278E"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t> </w:t>
      </w:r>
    </w:p>
    <w:p w14:paraId="304035A4" w14:textId="77777777" w:rsidR="00643EEA" w:rsidRPr="00D20D17" w:rsidRDefault="00643EEA" w:rsidP="006F22ED">
      <w:pPr>
        <w:spacing w:after="0" w:line="240" w:lineRule="auto"/>
        <w:jc w:val="both"/>
        <w:rPr>
          <w:rFonts w:ascii="Arial" w:eastAsia="Times New Roman" w:hAnsi="Arial" w:cs="Arial"/>
          <w:spacing w:val="2"/>
          <w:sz w:val="20"/>
          <w:szCs w:val="20"/>
          <w:shd w:val="clear" w:color="auto" w:fill="FFFFFF"/>
          <w:lang w:eastAsia="en-GB"/>
        </w:rPr>
      </w:pPr>
    </w:p>
    <w:p w14:paraId="0ED886BD" w14:textId="6C9B58FE" w:rsidR="00D20D17" w:rsidRPr="00D20D17" w:rsidRDefault="00D20D17" w:rsidP="00D20D17">
      <w:pPr>
        <w:pStyle w:val="NormalSpaced"/>
        <w:spacing w:after="0" w:line="240" w:lineRule="auto"/>
        <w:rPr>
          <w:rFonts w:ascii="Arial" w:hAnsi="Arial" w:cs="Arial"/>
          <w:sz w:val="20"/>
        </w:rPr>
      </w:pPr>
      <w:r w:rsidRPr="00D20D17">
        <w:rPr>
          <w:rFonts w:ascii="Arial" w:hAnsi="Arial" w:cs="Arial"/>
          <w:sz w:val="20"/>
        </w:rPr>
        <w:t xml:space="preserve">We may share your personal information with our suppliers, business partners and service providers where they are helping to provide services to you. </w:t>
      </w:r>
    </w:p>
    <w:p w14:paraId="287555FD" w14:textId="77777777" w:rsidR="00D20D17" w:rsidRPr="00D20D17" w:rsidRDefault="00D20D17" w:rsidP="00D20D17">
      <w:pPr>
        <w:pStyle w:val="NormalSpaced"/>
        <w:spacing w:after="0" w:line="240" w:lineRule="auto"/>
        <w:rPr>
          <w:rFonts w:ascii="Arial" w:hAnsi="Arial" w:cs="Arial"/>
          <w:sz w:val="20"/>
        </w:rPr>
      </w:pPr>
    </w:p>
    <w:p w14:paraId="62C06FDB" w14:textId="2F1F604F" w:rsidR="007020DD" w:rsidRPr="00D20D17" w:rsidRDefault="00D20D17" w:rsidP="00D20D17">
      <w:pPr>
        <w:pStyle w:val="NormalSpaced"/>
        <w:spacing w:after="0" w:line="240" w:lineRule="auto"/>
        <w:rPr>
          <w:rFonts w:ascii="Arial" w:hAnsi="Arial" w:cs="Arial"/>
          <w:spacing w:val="2"/>
          <w:sz w:val="20"/>
          <w:shd w:val="clear" w:color="auto" w:fill="FFFFFF"/>
          <w:lang w:eastAsia="en-GB"/>
        </w:rPr>
      </w:pPr>
      <w:r w:rsidRPr="00D20D17">
        <w:rPr>
          <w:rFonts w:ascii="Arial" w:hAnsi="Arial" w:cs="Arial"/>
          <w:sz w:val="20"/>
        </w:rPr>
        <w:t>For example, where you participate in an event/programme, we may share your personal data with the promotor/sponsor of the event/programme</w:t>
      </w:r>
      <w:r>
        <w:rPr>
          <w:rFonts w:ascii="Arial" w:hAnsi="Arial" w:cs="Arial"/>
          <w:sz w:val="20"/>
        </w:rPr>
        <w:t xml:space="preserve">. In other cases and more generally, </w:t>
      </w:r>
      <w:r w:rsidRPr="00D20D17">
        <w:rPr>
          <w:rFonts w:ascii="Arial" w:hAnsi="Arial" w:cs="Arial"/>
          <w:sz w:val="20"/>
        </w:rPr>
        <w:t xml:space="preserve">we may share your personal data with </w:t>
      </w:r>
      <w:r w:rsidR="0086278E" w:rsidRPr="00D20D17">
        <w:rPr>
          <w:rFonts w:ascii="Arial" w:hAnsi="Arial" w:cs="Arial"/>
          <w:spacing w:val="2"/>
          <w:sz w:val="20"/>
          <w:shd w:val="clear" w:color="auto" w:fill="FFFFFF"/>
          <w:lang w:eastAsia="en-GB"/>
        </w:rPr>
        <w:t>hosting providers of our websites, our auditors and statutory auditors, our legal advisers, our insurers, our duly authorized partners, service providers and subcontractors which we may use to carry out our activities, tax and social security bodies, public authorities, court officers and ministerial officers where applicable.</w:t>
      </w:r>
    </w:p>
    <w:p w14:paraId="30138A3A" w14:textId="1D471099" w:rsidR="007020DD" w:rsidRPr="00D20D17" w:rsidRDefault="002E577E" w:rsidP="006F22ED">
      <w:pPr>
        <w:shd w:val="clear" w:color="auto" w:fill="FFFFFF"/>
        <w:spacing w:before="450" w:after="100" w:afterAutospacing="1" w:line="240" w:lineRule="auto"/>
        <w:jc w:val="both"/>
        <w:outlineLvl w:val="1"/>
        <w:rPr>
          <w:rFonts w:ascii="Arial" w:eastAsia="Times New Roman" w:hAnsi="Arial" w:cs="Arial"/>
          <w:b/>
          <w:bCs/>
          <w:spacing w:val="2"/>
          <w:sz w:val="20"/>
          <w:szCs w:val="20"/>
          <w:shd w:val="clear" w:color="auto" w:fill="FFFFFF"/>
          <w:lang w:eastAsia="en-GB"/>
        </w:rPr>
      </w:pPr>
      <w:r w:rsidRPr="00D20D17">
        <w:rPr>
          <w:rFonts w:ascii="Arial" w:eastAsia="Times New Roman" w:hAnsi="Arial" w:cs="Arial"/>
          <w:b/>
          <w:bCs/>
          <w:spacing w:val="-11"/>
          <w:sz w:val="20"/>
          <w:szCs w:val="20"/>
          <w:lang w:eastAsia="en-GB"/>
        </w:rPr>
        <w:t>Data Transfer</w:t>
      </w:r>
    </w:p>
    <w:p w14:paraId="271FDFFD" w14:textId="0FA9B0EC" w:rsidR="007020DD" w:rsidRPr="006F22ED" w:rsidRDefault="00DD563F"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lastRenderedPageBreak/>
        <w:t>Y</w:t>
      </w:r>
      <w:r w:rsidR="002E577E" w:rsidRPr="006F22ED">
        <w:rPr>
          <w:rFonts w:ascii="Arial" w:eastAsia="Times New Roman" w:hAnsi="Arial" w:cs="Arial"/>
          <w:spacing w:val="2"/>
          <w:sz w:val="20"/>
          <w:szCs w:val="20"/>
          <w:shd w:val="clear" w:color="auto" w:fill="FFFFFF"/>
          <w:lang w:eastAsia="en-GB"/>
        </w:rPr>
        <w:t xml:space="preserve">our personal data collected and processed for the purposes described above may in certain cases be transmitted to companies outside </w:t>
      </w:r>
      <w:r w:rsidR="002E2705" w:rsidRPr="006F22ED">
        <w:rPr>
          <w:rFonts w:ascii="Arial" w:eastAsia="Times New Roman" w:hAnsi="Arial" w:cs="Arial"/>
          <w:spacing w:val="2"/>
          <w:sz w:val="20"/>
          <w:szCs w:val="20"/>
          <w:shd w:val="clear" w:color="auto" w:fill="FFFFFF"/>
          <w:lang w:eastAsia="en-GB"/>
        </w:rPr>
        <w:t xml:space="preserve">of </w:t>
      </w:r>
      <w:r w:rsidR="002E577E" w:rsidRPr="006F22ED">
        <w:rPr>
          <w:rFonts w:ascii="Arial" w:eastAsia="Times New Roman" w:hAnsi="Arial" w:cs="Arial"/>
          <w:spacing w:val="2"/>
          <w:sz w:val="20"/>
          <w:szCs w:val="20"/>
          <w:shd w:val="clear" w:color="auto" w:fill="FFFFFF"/>
          <w:lang w:eastAsia="en-GB"/>
        </w:rPr>
        <w:t xml:space="preserve">the </w:t>
      </w:r>
      <w:r w:rsidRPr="006F22ED">
        <w:rPr>
          <w:rFonts w:ascii="Arial" w:eastAsia="Times New Roman" w:hAnsi="Arial" w:cs="Arial"/>
          <w:spacing w:val="2"/>
          <w:sz w:val="20"/>
          <w:szCs w:val="20"/>
          <w:shd w:val="clear" w:color="auto" w:fill="FFFFFF"/>
          <w:lang w:eastAsia="en-GB"/>
        </w:rPr>
        <w:t>UK</w:t>
      </w:r>
      <w:r w:rsidR="001E5D7B">
        <w:rPr>
          <w:rFonts w:ascii="Arial" w:eastAsia="Times New Roman" w:hAnsi="Arial" w:cs="Arial"/>
          <w:spacing w:val="2"/>
          <w:sz w:val="20"/>
          <w:szCs w:val="20"/>
          <w:shd w:val="clear" w:color="auto" w:fill="FFFFFF"/>
          <w:lang w:eastAsia="en-GB"/>
        </w:rPr>
        <w:t>,</w:t>
      </w:r>
      <w:r w:rsidR="001E5D7B" w:rsidRPr="001E5D7B">
        <w:t xml:space="preserve"> </w:t>
      </w:r>
      <w:r w:rsidR="001E5D7B" w:rsidRPr="001E5D7B">
        <w:rPr>
          <w:rFonts w:ascii="Arial" w:eastAsia="Times New Roman" w:hAnsi="Arial" w:cs="Arial"/>
          <w:spacing w:val="2"/>
          <w:sz w:val="20"/>
          <w:szCs w:val="20"/>
          <w:shd w:val="clear" w:color="auto" w:fill="FFFFFF"/>
          <w:lang w:eastAsia="en-GB"/>
        </w:rPr>
        <w:t>including countries, which have less strict, or no data protection laws, when compared to those in the EEA or the UK</w:t>
      </w:r>
      <w:r w:rsidR="002E577E" w:rsidRPr="006F22ED">
        <w:rPr>
          <w:rFonts w:ascii="Arial" w:eastAsia="Times New Roman" w:hAnsi="Arial" w:cs="Arial"/>
          <w:spacing w:val="2"/>
          <w:sz w:val="20"/>
          <w:szCs w:val="20"/>
          <w:shd w:val="clear" w:color="auto" w:fill="FFFFFF"/>
          <w:lang w:eastAsia="en-GB"/>
        </w:rPr>
        <w:t>.</w:t>
      </w:r>
    </w:p>
    <w:p w14:paraId="1673686A" w14:textId="1315D327" w:rsidR="002E577E" w:rsidRPr="006F22ED" w:rsidRDefault="002E577E"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br/>
      </w:r>
      <w:r w:rsidR="001E5D7B" w:rsidRPr="001E5D7B">
        <w:rPr>
          <w:rFonts w:ascii="Arial" w:eastAsia="Times New Roman" w:hAnsi="Arial" w:cs="Arial"/>
          <w:spacing w:val="2"/>
          <w:sz w:val="20"/>
          <w:szCs w:val="20"/>
          <w:shd w:val="clear" w:color="auto" w:fill="FFFFFF"/>
          <w:lang w:eastAsia="en-GB"/>
        </w:rPr>
        <w:t>Whenever we transfer your information as described in the paragraph above, we will take steps which are reasonably necessary to ensure that adequate safeguards are in place to protect your personal information and to make sure it is treated securely and in accordance with this privacy notice. In these cases, we rely on approved data transfer mechanisms (such as standard contractual clauses) to ensure your information is subject to adequate safeguards in the recipient country. If you are located in the UK or the EEA, you may contact us for a copy of the safeguards which we have put in place to protect your personal information and privacy rights in these circumstances.</w:t>
      </w:r>
    </w:p>
    <w:p w14:paraId="64795571" w14:textId="77777777" w:rsidR="002E577E" w:rsidRPr="006F22ED" w:rsidRDefault="002E577E"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t> </w:t>
      </w:r>
    </w:p>
    <w:p w14:paraId="0A1F3210" w14:textId="2587701E" w:rsidR="000B2A1C" w:rsidRPr="00585FAE" w:rsidRDefault="0057041E" w:rsidP="006F22ED">
      <w:pPr>
        <w:shd w:val="clear" w:color="auto" w:fill="FFFFFF"/>
        <w:spacing w:before="450" w:after="100" w:afterAutospacing="1" w:line="240" w:lineRule="auto"/>
        <w:jc w:val="both"/>
        <w:outlineLvl w:val="1"/>
        <w:rPr>
          <w:rFonts w:ascii="Arial" w:eastAsia="Times New Roman" w:hAnsi="Arial" w:cs="Arial"/>
          <w:b/>
          <w:bCs/>
          <w:spacing w:val="2"/>
          <w:sz w:val="20"/>
          <w:szCs w:val="20"/>
          <w:shd w:val="clear" w:color="auto" w:fill="FFFFFF"/>
          <w:lang w:eastAsia="en-GB"/>
        </w:rPr>
      </w:pPr>
      <w:r w:rsidRPr="00585FAE">
        <w:rPr>
          <w:rFonts w:ascii="Arial" w:eastAsia="Times New Roman" w:hAnsi="Arial" w:cs="Arial"/>
          <w:b/>
          <w:bCs/>
          <w:spacing w:val="-11"/>
          <w:sz w:val="20"/>
          <w:szCs w:val="20"/>
          <w:lang w:eastAsia="en-GB"/>
        </w:rPr>
        <w:t>Your data protection rights</w:t>
      </w:r>
    </w:p>
    <w:p w14:paraId="3AE9D6A0" w14:textId="5308DEAA" w:rsidR="00B27BC3" w:rsidRPr="00B27BC3" w:rsidRDefault="00B27BC3" w:rsidP="006F22ED">
      <w:pPr>
        <w:spacing w:after="0" w:line="240" w:lineRule="auto"/>
        <w:jc w:val="both"/>
        <w:rPr>
          <w:rFonts w:ascii="Arial" w:hAnsi="Arial" w:cs="Arial"/>
          <w:sz w:val="21"/>
          <w:szCs w:val="21"/>
        </w:rPr>
      </w:pPr>
      <w:r w:rsidRPr="00B27BC3">
        <w:rPr>
          <w:rFonts w:ascii="Arial" w:hAnsi="Arial" w:cs="Arial"/>
          <w:sz w:val="21"/>
          <w:szCs w:val="21"/>
        </w:rPr>
        <w:t>You have certain rights in relation to your personal information, as listed below. We will handle any request to exercise your rights in accordance with applicable law and any relevant legal exemptions.</w:t>
      </w:r>
    </w:p>
    <w:p w14:paraId="4BAB7E06" w14:textId="77777777" w:rsidR="00B27BC3" w:rsidRDefault="00B27BC3" w:rsidP="006F22ED">
      <w:pPr>
        <w:spacing w:after="0" w:line="240" w:lineRule="auto"/>
        <w:jc w:val="both"/>
        <w:rPr>
          <w:rFonts w:ascii="Arial" w:eastAsia="Times New Roman" w:hAnsi="Arial" w:cs="Arial"/>
          <w:b/>
          <w:bCs/>
          <w:spacing w:val="2"/>
          <w:sz w:val="20"/>
          <w:szCs w:val="20"/>
          <w:shd w:val="clear" w:color="auto" w:fill="FFFFFF"/>
          <w:lang w:eastAsia="en-GB"/>
        </w:rPr>
      </w:pPr>
    </w:p>
    <w:p w14:paraId="68E92266" w14:textId="4C498115" w:rsidR="0057041E" w:rsidRPr="006F22ED" w:rsidRDefault="0057041E" w:rsidP="006F22ED">
      <w:pPr>
        <w:spacing w:after="0" w:line="240" w:lineRule="auto"/>
        <w:jc w:val="both"/>
        <w:rPr>
          <w:rFonts w:ascii="Arial" w:eastAsia="Times New Roman" w:hAnsi="Arial" w:cs="Arial"/>
          <w:b/>
          <w:bCs/>
          <w:spacing w:val="2"/>
          <w:sz w:val="20"/>
          <w:szCs w:val="20"/>
          <w:shd w:val="clear" w:color="auto" w:fill="FFFFFF"/>
          <w:lang w:eastAsia="en-GB"/>
        </w:rPr>
      </w:pPr>
      <w:r w:rsidRPr="006F22ED">
        <w:rPr>
          <w:rFonts w:ascii="Arial" w:eastAsia="Times New Roman" w:hAnsi="Arial" w:cs="Arial"/>
          <w:b/>
          <w:bCs/>
          <w:spacing w:val="2"/>
          <w:sz w:val="20"/>
          <w:szCs w:val="20"/>
          <w:shd w:val="clear" w:color="auto" w:fill="FFFFFF"/>
          <w:lang w:eastAsia="en-GB"/>
        </w:rPr>
        <w:t>Right of access</w:t>
      </w:r>
    </w:p>
    <w:p w14:paraId="52D99A6A" w14:textId="5D4B0DEE" w:rsidR="0057041E" w:rsidRPr="006F22ED" w:rsidRDefault="0057041E"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t>As data subjects you may inquire as to the nature of the personal data Havas</w:t>
      </w:r>
      <w:r w:rsidR="00A62D89">
        <w:rPr>
          <w:rFonts w:ascii="Arial" w:eastAsia="Times New Roman" w:hAnsi="Arial" w:cs="Arial"/>
          <w:spacing w:val="2"/>
          <w:sz w:val="20"/>
          <w:szCs w:val="20"/>
          <w:shd w:val="clear" w:color="auto" w:fill="FFFFFF"/>
          <w:lang w:eastAsia="en-GB"/>
        </w:rPr>
        <w:t xml:space="preserve"> UK</w:t>
      </w:r>
      <w:r w:rsidRPr="006F22ED">
        <w:rPr>
          <w:rFonts w:ascii="Arial" w:eastAsia="Times New Roman" w:hAnsi="Arial" w:cs="Arial"/>
          <w:spacing w:val="2"/>
          <w:sz w:val="20"/>
          <w:szCs w:val="20"/>
          <w:shd w:val="clear" w:color="auto" w:fill="FFFFFF"/>
          <w:lang w:eastAsia="en-GB"/>
        </w:rPr>
        <w:t xml:space="preserve"> </w:t>
      </w:r>
      <w:r w:rsidR="003B6B7A" w:rsidRPr="006F22ED">
        <w:rPr>
          <w:rFonts w:ascii="Arial" w:eastAsia="Times New Roman" w:hAnsi="Arial" w:cs="Arial"/>
          <w:spacing w:val="2"/>
          <w:sz w:val="20"/>
          <w:szCs w:val="20"/>
          <w:shd w:val="clear" w:color="auto" w:fill="FFFFFF"/>
          <w:lang w:eastAsia="en-GB"/>
        </w:rPr>
        <w:t>holds</w:t>
      </w:r>
      <w:r w:rsidRPr="006F22ED">
        <w:rPr>
          <w:rFonts w:ascii="Arial" w:eastAsia="Times New Roman" w:hAnsi="Arial" w:cs="Arial"/>
          <w:spacing w:val="2"/>
          <w:sz w:val="20"/>
          <w:szCs w:val="20"/>
          <w:shd w:val="clear" w:color="auto" w:fill="FFFFFF"/>
          <w:lang w:eastAsia="en-GB"/>
        </w:rPr>
        <w:t xml:space="preserve"> about you. You will be provided access to your personal data regardless of the location of the data processing and storage.</w:t>
      </w:r>
    </w:p>
    <w:p w14:paraId="054B71D7" w14:textId="77777777" w:rsidR="003C3625" w:rsidRPr="006F22ED" w:rsidRDefault="003C3625" w:rsidP="006F22ED">
      <w:pPr>
        <w:spacing w:after="0" w:line="240" w:lineRule="auto"/>
        <w:jc w:val="both"/>
        <w:rPr>
          <w:rFonts w:ascii="Arial" w:eastAsia="Times New Roman" w:hAnsi="Arial" w:cs="Arial"/>
          <w:spacing w:val="2"/>
          <w:sz w:val="20"/>
          <w:szCs w:val="20"/>
          <w:shd w:val="clear" w:color="auto" w:fill="FFFFFF"/>
          <w:lang w:eastAsia="en-GB"/>
        </w:rPr>
      </w:pPr>
    </w:p>
    <w:p w14:paraId="0105BBEA" w14:textId="77777777" w:rsidR="0057041E" w:rsidRPr="006F22ED" w:rsidRDefault="0057041E" w:rsidP="006F22ED">
      <w:pPr>
        <w:spacing w:after="0" w:line="240" w:lineRule="auto"/>
        <w:jc w:val="both"/>
        <w:rPr>
          <w:rFonts w:ascii="Arial" w:eastAsia="Times New Roman" w:hAnsi="Arial" w:cs="Arial"/>
          <w:b/>
          <w:bCs/>
          <w:spacing w:val="2"/>
          <w:sz w:val="20"/>
          <w:szCs w:val="20"/>
          <w:shd w:val="clear" w:color="auto" w:fill="FFFFFF"/>
          <w:lang w:eastAsia="en-GB"/>
        </w:rPr>
      </w:pPr>
      <w:r w:rsidRPr="006F22ED">
        <w:rPr>
          <w:rFonts w:ascii="Arial" w:eastAsia="Times New Roman" w:hAnsi="Arial" w:cs="Arial"/>
          <w:b/>
          <w:bCs/>
          <w:spacing w:val="2"/>
          <w:sz w:val="20"/>
          <w:szCs w:val="20"/>
          <w:shd w:val="clear" w:color="auto" w:fill="FFFFFF"/>
          <w:lang w:eastAsia="en-GB"/>
        </w:rPr>
        <w:t>Right to rectification</w:t>
      </w:r>
    </w:p>
    <w:p w14:paraId="5406A698" w14:textId="0ED0192A" w:rsidR="0057041E" w:rsidRPr="006F22ED" w:rsidRDefault="0057041E"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t xml:space="preserve">If your personal data is inaccurate or incomplete, you may request that the data </w:t>
      </w:r>
      <w:r w:rsidR="003B6B7A" w:rsidRPr="006F22ED">
        <w:rPr>
          <w:rFonts w:ascii="Arial" w:eastAsia="Times New Roman" w:hAnsi="Arial" w:cs="Arial"/>
          <w:spacing w:val="2"/>
          <w:sz w:val="20"/>
          <w:szCs w:val="20"/>
          <w:shd w:val="clear" w:color="auto" w:fill="FFFFFF"/>
          <w:lang w:eastAsia="en-GB"/>
        </w:rPr>
        <w:t>is</w:t>
      </w:r>
      <w:r w:rsidRPr="006F22ED">
        <w:rPr>
          <w:rFonts w:ascii="Arial" w:eastAsia="Times New Roman" w:hAnsi="Arial" w:cs="Arial"/>
          <w:spacing w:val="2"/>
          <w:sz w:val="20"/>
          <w:szCs w:val="20"/>
          <w:shd w:val="clear" w:color="auto" w:fill="FFFFFF"/>
          <w:lang w:eastAsia="en-GB"/>
        </w:rPr>
        <w:t xml:space="preserve"> amended.</w:t>
      </w:r>
    </w:p>
    <w:p w14:paraId="1C235DD4" w14:textId="77777777" w:rsidR="003B6B7A" w:rsidRPr="006F22ED" w:rsidRDefault="003B6B7A" w:rsidP="006F22ED">
      <w:pPr>
        <w:spacing w:after="0" w:line="240" w:lineRule="auto"/>
        <w:jc w:val="both"/>
        <w:rPr>
          <w:rFonts w:ascii="Arial" w:eastAsia="Times New Roman" w:hAnsi="Arial" w:cs="Arial"/>
          <w:spacing w:val="2"/>
          <w:sz w:val="20"/>
          <w:szCs w:val="20"/>
          <w:shd w:val="clear" w:color="auto" w:fill="FFFFFF"/>
          <w:lang w:eastAsia="en-GB"/>
        </w:rPr>
      </w:pPr>
    </w:p>
    <w:p w14:paraId="1E3203F7" w14:textId="77777777" w:rsidR="0057041E" w:rsidRPr="006F22ED" w:rsidRDefault="0057041E" w:rsidP="006F22ED">
      <w:pPr>
        <w:spacing w:after="0" w:line="240" w:lineRule="auto"/>
        <w:jc w:val="both"/>
        <w:rPr>
          <w:rFonts w:ascii="Arial" w:eastAsia="Times New Roman" w:hAnsi="Arial" w:cs="Arial"/>
          <w:b/>
          <w:bCs/>
          <w:spacing w:val="2"/>
          <w:sz w:val="20"/>
          <w:szCs w:val="20"/>
          <w:shd w:val="clear" w:color="auto" w:fill="FFFFFF"/>
          <w:lang w:eastAsia="en-GB"/>
        </w:rPr>
      </w:pPr>
      <w:r w:rsidRPr="006F22ED">
        <w:rPr>
          <w:rFonts w:ascii="Arial" w:eastAsia="Times New Roman" w:hAnsi="Arial" w:cs="Arial"/>
          <w:b/>
          <w:bCs/>
          <w:spacing w:val="2"/>
          <w:sz w:val="20"/>
          <w:szCs w:val="20"/>
          <w:shd w:val="clear" w:color="auto" w:fill="FFFFFF"/>
          <w:lang w:eastAsia="en-GB"/>
        </w:rPr>
        <w:t>Right to object</w:t>
      </w:r>
    </w:p>
    <w:p w14:paraId="7FCEEB80" w14:textId="05BF358B" w:rsidR="0057041E" w:rsidRPr="006F22ED" w:rsidRDefault="0057041E"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t xml:space="preserve">You have the right to object at any time to the processing of your personal </w:t>
      </w:r>
      <w:r w:rsidR="00884C86">
        <w:rPr>
          <w:rFonts w:ascii="Arial" w:eastAsia="Times New Roman" w:hAnsi="Arial" w:cs="Arial"/>
          <w:spacing w:val="2"/>
          <w:sz w:val="20"/>
          <w:szCs w:val="20"/>
          <w:shd w:val="clear" w:color="auto" w:fill="FFFFFF"/>
          <w:lang w:eastAsia="en-GB"/>
        </w:rPr>
        <w:t xml:space="preserve">data </w:t>
      </w:r>
      <w:r w:rsidRPr="006F22ED">
        <w:rPr>
          <w:rFonts w:ascii="Arial" w:eastAsia="Times New Roman" w:hAnsi="Arial" w:cs="Arial"/>
          <w:spacing w:val="2"/>
          <w:sz w:val="20"/>
          <w:szCs w:val="20"/>
          <w:shd w:val="clear" w:color="auto" w:fill="FFFFFF"/>
          <w:lang w:eastAsia="en-GB"/>
        </w:rPr>
        <w:t>by Havas</w:t>
      </w:r>
      <w:r w:rsidR="00A62D89">
        <w:rPr>
          <w:rFonts w:ascii="Arial" w:eastAsia="Times New Roman" w:hAnsi="Arial" w:cs="Arial"/>
          <w:spacing w:val="2"/>
          <w:sz w:val="20"/>
          <w:szCs w:val="20"/>
          <w:shd w:val="clear" w:color="auto" w:fill="FFFFFF"/>
          <w:lang w:eastAsia="en-GB"/>
        </w:rPr>
        <w:t xml:space="preserve"> UK</w:t>
      </w:r>
      <w:r w:rsidRPr="006F22ED">
        <w:rPr>
          <w:rFonts w:ascii="Arial" w:eastAsia="Times New Roman" w:hAnsi="Arial" w:cs="Arial"/>
          <w:spacing w:val="2"/>
          <w:sz w:val="20"/>
          <w:szCs w:val="20"/>
          <w:shd w:val="clear" w:color="auto" w:fill="FFFFFF"/>
          <w:lang w:eastAsia="en-GB"/>
        </w:rPr>
        <w:t>.</w:t>
      </w:r>
    </w:p>
    <w:p w14:paraId="51E34408" w14:textId="77777777" w:rsidR="00020A87" w:rsidRPr="006F22ED" w:rsidRDefault="00020A87" w:rsidP="006F22ED">
      <w:pPr>
        <w:spacing w:after="0" w:line="240" w:lineRule="auto"/>
        <w:jc w:val="both"/>
        <w:rPr>
          <w:rFonts w:ascii="Arial" w:eastAsia="Times New Roman" w:hAnsi="Arial" w:cs="Arial"/>
          <w:spacing w:val="2"/>
          <w:sz w:val="20"/>
          <w:szCs w:val="20"/>
          <w:shd w:val="clear" w:color="auto" w:fill="FFFFFF"/>
          <w:lang w:eastAsia="en-GB"/>
        </w:rPr>
      </w:pPr>
    </w:p>
    <w:p w14:paraId="402D865C" w14:textId="77777777" w:rsidR="0057041E" w:rsidRPr="006F22ED" w:rsidRDefault="0057041E" w:rsidP="006F22ED">
      <w:pPr>
        <w:spacing w:after="0" w:line="240" w:lineRule="auto"/>
        <w:jc w:val="both"/>
        <w:rPr>
          <w:rFonts w:ascii="Arial" w:eastAsia="Times New Roman" w:hAnsi="Arial" w:cs="Arial"/>
          <w:b/>
          <w:bCs/>
          <w:spacing w:val="2"/>
          <w:sz w:val="20"/>
          <w:szCs w:val="20"/>
          <w:shd w:val="clear" w:color="auto" w:fill="FFFFFF"/>
          <w:lang w:eastAsia="en-GB"/>
        </w:rPr>
      </w:pPr>
      <w:r w:rsidRPr="006F22ED">
        <w:rPr>
          <w:rFonts w:ascii="Arial" w:eastAsia="Times New Roman" w:hAnsi="Arial" w:cs="Arial"/>
          <w:b/>
          <w:bCs/>
          <w:spacing w:val="2"/>
          <w:sz w:val="20"/>
          <w:szCs w:val="20"/>
          <w:shd w:val="clear" w:color="auto" w:fill="FFFFFF"/>
          <w:lang w:eastAsia="en-GB"/>
        </w:rPr>
        <w:t>Right to erasure</w:t>
      </w:r>
    </w:p>
    <w:p w14:paraId="2D8850D0" w14:textId="46FEC9F0" w:rsidR="0057041E" w:rsidRPr="006F22ED" w:rsidRDefault="0057041E"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t>You can ask for the deletion of your personal data when it is allowed by applicable laws and regulations.</w:t>
      </w:r>
    </w:p>
    <w:p w14:paraId="26D1B4E3" w14:textId="77777777" w:rsidR="00020A87" w:rsidRPr="006F22ED" w:rsidRDefault="00020A87" w:rsidP="006F22ED">
      <w:pPr>
        <w:spacing w:after="0" w:line="240" w:lineRule="auto"/>
        <w:jc w:val="both"/>
        <w:rPr>
          <w:rFonts w:ascii="Arial" w:eastAsia="Times New Roman" w:hAnsi="Arial" w:cs="Arial"/>
          <w:spacing w:val="2"/>
          <w:sz w:val="20"/>
          <w:szCs w:val="20"/>
          <w:shd w:val="clear" w:color="auto" w:fill="FFFFFF"/>
          <w:lang w:eastAsia="en-GB"/>
        </w:rPr>
      </w:pPr>
    </w:p>
    <w:p w14:paraId="5415238D" w14:textId="76CB35DD" w:rsidR="00020A87" w:rsidRPr="006F22ED" w:rsidRDefault="0057041E" w:rsidP="006F22ED">
      <w:pPr>
        <w:spacing w:after="0" w:line="240" w:lineRule="auto"/>
        <w:jc w:val="both"/>
        <w:rPr>
          <w:rFonts w:ascii="Arial" w:eastAsia="Times New Roman" w:hAnsi="Arial" w:cs="Arial"/>
          <w:b/>
          <w:bCs/>
          <w:spacing w:val="2"/>
          <w:sz w:val="20"/>
          <w:szCs w:val="20"/>
          <w:shd w:val="clear" w:color="auto" w:fill="FFFFFF"/>
          <w:lang w:eastAsia="en-GB"/>
        </w:rPr>
      </w:pPr>
      <w:r w:rsidRPr="006F22ED">
        <w:rPr>
          <w:rFonts w:ascii="Arial" w:eastAsia="Times New Roman" w:hAnsi="Arial" w:cs="Arial"/>
          <w:b/>
          <w:bCs/>
          <w:spacing w:val="2"/>
          <w:sz w:val="20"/>
          <w:szCs w:val="20"/>
          <w:shd w:val="clear" w:color="auto" w:fill="FFFFFF"/>
          <w:lang w:eastAsia="en-GB"/>
        </w:rPr>
        <w:t>Right to restriction of processing</w:t>
      </w:r>
    </w:p>
    <w:p w14:paraId="14315623" w14:textId="0FB80D8A" w:rsidR="0057041E" w:rsidRPr="006F22ED" w:rsidRDefault="0057041E"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t xml:space="preserve">You have the right to </w:t>
      </w:r>
      <w:r w:rsidR="00D04EAC" w:rsidRPr="006F22ED">
        <w:rPr>
          <w:rFonts w:ascii="Arial" w:eastAsia="Times New Roman" w:hAnsi="Arial" w:cs="Arial"/>
          <w:spacing w:val="2"/>
          <w:sz w:val="20"/>
          <w:szCs w:val="20"/>
          <w:shd w:val="clear" w:color="auto" w:fill="FFFFFF"/>
          <w:lang w:eastAsia="en-GB"/>
        </w:rPr>
        <w:t xml:space="preserve">request </w:t>
      </w:r>
      <w:r w:rsidRPr="006F22ED">
        <w:rPr>
          <w:rFonts w:ascii="Arial" w:eastAsia="Times New Roman" w:hAnsi="Arial" w:cs="Arial"/>
          <w:spacing w:val="2"/>
          <w:sz w:val="20"/>
          <w:szCs w:val="20"/>
          <w:shd w:val="clear" w:color="auto" w:fill="FFFFFF"/>
          <w:lang w:eastAsia="en-GB"/>
        </w:rPr>
        <w:t xml:space="preserve">the processing of your personal data </w:t>
      </w:r>
      <w:r w:rsidR="00645F01" w:rsidRPr="006F22ED">
        <w:rPr>
          <w:rFonts w:ascii="Arial" w:eastAsia="Times New Roman" w:hAnsi="Arial" w:cs="Arial"/>
          <w:spacing w:val="2"/>
          <w:sz w:val="20"/>
          <w:szCs w:val="20"/>
          <w:shd w:val="clear" w:color="auto" w:fill="FFFFFF"/>
          <w:lang w:eastAsia="en-GB"/>
        </w:rPr>
        <w:t xml:space="preserve">to be </w:t>
      </w:r>
      <w:r w:rsidR="00D04EAC" w:rsidRPr="006F22ED">
        <w:rPr>
          <w:rFonts w:ascii="Arial" w:eastAsia="Times New Roman" w:hAnsi="Arial" w:cs="Arial"/>
          <w:spacing w:val="2"/>
          <w:sz w:val="20"/>
          <w:szCs w:val="20"/>
          <w:shd w:val="clear" w:color="auto" w:fill="FFFFFF"/>
          <w:lang w:eastAsia="en-GB"/>
        </w:rPr>
        <w:t xml:space="preserve">restricted </w:t>
      </w:r>
      <w:r w:rsidRPr="006F22ED">
        <w:rPr>
          <w:rFonts w:ascii="Arial" w:eastAsia="Times New Roman" w:hAnsi="Arial" w:cs="Arial"/>
          <w:spacing w:val="2"/>
          <w:sz w:val="20"/>
          <w:szCs w:val="20"/>
          <w:shd w:val="clear" w:color="auto" w:fill="FFFFFF"/>
          <w:lang w:eastAsia="en-GB"/>
        </w:rPr>
        <w:t xml:space="preserve">when it is </w:t>
      </w:r>
      <w:r w:rsidR="00645F01" w:rsidRPr="006F22ED">
        <w:rPr>
          <w:rFonts w:ascii="Arial" w:eastAsia="Times New Roman" w:hAnsi="Arial" w:cs="Arial"/>
          <w:spacing w:val="2"/>
          <w:sz w:val="20"/>
          <w:szCs w:val="20"/>
          <w:shd w:val="clear" w:color="auto" w:fill="FFFFFF"/>
          <w:lang w:eastAsia="en-GB"/>
        </w:rPr>
        <w:t>permitted</w:t>
      </w:r>
      <w:r w:rsidRPr="006F22ED">
        <w:rPr>
          <w:rFonts w:ascii="Arial" w:eastAsia="Times New Roman" w:hAnsi="Arial" w:cs="Arial"/>
          <w:spacing w:val="2"/>
          <w:sz w:val="20"/>
          <w:szCs w:val="20"/>
          <w:shd w:val="clear" w:color="auto" w:fill="FFFFFF"/>
          <w:lang w:eastAsia="en-GB"/>
        </w:rPr>
        <w:t xml:space="preserve"> by applicable laws and regulations.</w:t>
      </w:r>
    </w:p>
    <w:p w14:paraId="6512F669" w14:textId="77777777" w:rsidR="00D04EAC" w:rsidRPr="006F22ED" w:rsidRDefault="00D04EAC" w:rsidP="006F22ED">
      <w:pPr>
        <w:spacing w:after="0" w:line="240" w:lineRule="auto"/>
        <w:jc w:val="both"/>
        <w:rPr>
          <w:rFonts w:ascii="Arial" w:eastAsia="Times New Roman" w:hAnsi="Arial" w:cs="Arial"/>
          <w:spacing w:val="2"/>
          <w:sz w:val="20"/>
          <w:szCs w:val="20"/>
          <w:shd w:val="clear" w:color="auto" w:fill="FFFFFF"/>
          <w:lang w:eastAsia="en-GB"/>
        </w:rPr>
      </w:pPr>
    </w:p>
    <w:p w14:paraId="43C248B1" w14:textId="77777777" w:rsidR="0057041E" w:rsidRPr="006F22ED" w:rsidRDefault="0057041E" w:rsidP="006F22ED">
      <w:pPr>
        <w:spacing w:after="0" w:line="240" w:lineRule="auto"/>
        <w:jc w:val="both"/>
        <w:rPr>
          <w:rFonts w:ascii="Arial" w:eastAsia="Times New Roman" w:hAnsi="Arial" w:cs="Arial"/>
          <w:b/>
          <w:bCs/>
          <w:spacing w:val="2"/>
          <w:sz w:val="20"/>
          <w:szCs w:val="20"/>
          <w:shd w:val="clear" w:color="auto" w:fill="FFFFFF"/>
          <w:lang w:eastAsia="en-GB"/>
        </w:rPr>
      </w:pPr>
      <w:r w:rsidRPr="006F22ED">
        <w:rPr>
          <w:rFonts w:ascii="Arial" w:eastAsia="Times New Roman" w:hAnsi="Arial" w:cs="Arial"/>
          <w:b/>
          <w:bCs/>
          <w:spacing w:val="2"/>
          <w:sz w:val="20"/>
          <w:szCs w:val="20"/>
          <w:shd w:val="clear" w:color="auto" w:fill="FFFFFF"/>
          <w:lang w:eastAsia="en-GB"/>
        </w:rPr>
        <w:t>Right to data portability</w:t>
      </w:r>
    </w:p>
    <w:p w14:paraId="0F6B8F30" w14:textId="7C5E0503" w:rsidR="0057041E" w:rsidRPr="006F22ED" w:rsidRDefault="0057041E"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t>If you meet the conditions settled by the applicable laws and regulation</w:t>
      </w:r>
      <w:r w:rsidR="00645F01" w:rsidRPr="006F22ED">
        <w:rPr>
          <w:rFonts w:ascii="Arial" w:eastAsia="Times New Roman" w:hAnsi="Arial" w:cs="Arial"/>
          <w:spacing w:val="2"/>
          <w:sz w:val="20"/>
          <w:szCs w:val="20"/>
          <w:shd w:val="clear" w:color="auto" w:fill="FFFFFF"/>
          <w:lang w:eastAsia="en-GB"/>
        </w:rPr>
        <w:t>s</w:t>
      </w:r>
      <w:r w:rsidRPr="006F22ED">
        <w:rPr>
          <w:rFonts w:ascii="Arial" w:eastAsia="Times New Roman" w:hAnsi="Arial" w:cs="Arial"/>
          <w:spacing w:val="2"/>
          <w:sz w:val="20"/>
          <w:szCs w:val="20"/>
          <w:shd w:val="clear" w:color="auto" w:fill="FFFFFF"/>
          <w:lang w:eastAsia="en-GB"/>
        </w:rPr>
        <w:t xml:space="preserve">, </w:t>
      </w:r>
      <w:r w:rsidR="00075908" w:rsidRPr="006F22ED">
        <w:rPr>
          <w:rFonts w:ascii="Arial" w:eastAsia="Times New Roman" w:hAnsi="Arial" w:cs="Arial"/>
          <w:spacing w:val="2"/>
          <w:sz w:val="20"/>
          <w:szCs w:val="20"/>
          <w:shd w:val="clear" w:color="auto" w:fill="FFFFFF"/>
          <w:lang w:eastAsia="en-GB"/>
        </w:rPr>
        <w:t>you have</w:t>
      </w:r>
      <w:r w:rsidRPr="006F22ED">
        <w:rPr>
          <w:rFonts w:ascii="Arial" w:eastAsia="Times New Roman" w:hAnsi="Arial" w:cs="Arial"/>
          <w:spacing w:val="2"/>
          <w:sz w:val="20"/>
          <w:szCs w:val="20"/>
          <w:shd w:val="clear" w:color="auto" w:fill="FFFFFF"/>
          <w:lang w:eastAsia="en-GB"/>
        </w:rPr>
        <w:t xml:space="preserve"> the right to receive a subset of your personal data and to transmit </w:t>
      </w:r>
      <w:r w:rsidR="00075908" w:rsidRPr="006F22ED">
        <w:rPr>
          <w:rFonts w:ascii="Arial" w:eastAsia="Times New Roman" w:hAnsi="Arial" w:cs="Arial"/>
          <w:spacing w:val="2"/>
          <w:sz w:val="20"/>
          <w:szCs w:val="20"/>
          <w:shd w:val="clear" w:color="auto" w:fill="FFFFFF"/>
          <w:lang w:eastAsia="en-GB"/>
        </w:rPr>
        <w:t xml:space="preserve">it </w:t>
      </w:r>
      <w:r w:rsidRPr="006F22ED">
        <w:rPr>
          <w:rFonts w:ascii="Arial" w:eastAsia="Times New Roman" w:hAnsi="Arial" w:cs="Arial"/>
          <w:spacing w:val="2"/>
          <w:sz w:val="20"/>
          <w:szCs w:val="20"/>
          <w:shd w:val="clear" w:color="auto" w:fill="FFFFFF"/>
          <w:lang w:eastAsia="en-GB"/>
        </w:rPr>
        <w:t xml:space="preserve">from Havas </w:t>
      </w:r>
      <w:r w:rsidR="00A62D89">
        <w:rPr>
          <w:rFonts w:ascii="Arial" w:eastAsia="Times New Roman" w:hAnsi="Arial" w:cs="Arial"/>
          <w:spacing w:val="2"/>
          <w:sz w:val="20"/>
          <w:szCs w:val="20"/>
          <w:shd w:val="clear" w:color="auto" w:fill="FFFFFF"/>
          <w:lang w:eastAsia="en-GB"/>
        </w:rPr>
        <w:t xml:space="preserve">UK </w:t>
      </w:r>
      <w:r w:rsidRPr="006F22ED">
        <w:rPr>
          <w:rFonts w:ascii="Arial" w:eastAsia="Times New Roman" w:hAnsi="Arial" w:cs="Arial"/>
          <w:spacing w:val="2"/>
          <w:sz w:val="20"/>
          <w:szCs w:val="20"/>
          <w:shd w:val="clear" w:color="auto" w:fill="FFFFFF"/>
          <w:lang w:eastAsia="en-GB"/>
        </w:rPr>
        <w:t xml:space="preserve">to another data controller. </w:t>
      </w:r>
    </w:p>
    <w:p w14:paraId="2A6F8577" w14:textId="77777777" w:rsidR="00075908" w:rsidRPr="006F22ED" w:rsidRDefault="00075908" w:rsidP="006F22ED">
      <w:pPr>
        <w:spacing w:after="0" w:line="240" w:lineRule="auto"/>
        <w:jc w:val="both"/>
        <w:rPr>
          <w:rFonts w:ascii="Arial" w:eastAsia="Times New Roman" w:hAnsi="Arial" w:cs="Arial"/>
          <w:spacing w:val="2"/>
          <w:sz w:val="20"/>
          <w:szCs w:val="20"/>
          <w:shd w:val="clear" w:color="auto" w:fill="FFFFFF"/>
          <w:lang w:eastAsia="en-GB"/>
        </w:rPr>
      </w:pPr>
    </w:p>
    <w:p w14:paraId="2C60D298" w14:textId="77777777" w:rsidR="0057041E" w:rsidRPr="006F22ED" w:rsidRDefault="0057041E" w:rsidP="006F22ED">
      <w:pPr>
        <w:spacing w:after="0" w:line="240" w:lineRule="auto"/>
        <w:jc w:val="both"/>
        <w:rPr>
          <w:rFonts w:ascii="Arial" w:eastAsia="Times New Roman" w:hAnsi="Arial" w:cs="Arial"/>
          <w:b/>
          <w:bCs/>
          <w:spacing w:val="2"/>
          <w:sz w:val="20"/>
          <w:szCs w:val="20"/>
          <w:shd w:val="clear" w:color="auto" w:fill="FFFFFF"/>
          <w:lang w:eastAsia="en-GB"/>
        </w:rPr>
      </w:pPr>
      <w:r w:rsidRPr="006F22ED">
        <w:rPr>
          <w:rFonts w:ascii="Arial" w:eastAsia="Times New Roman" w:hAnsi="Arial" w:cs="Arial"/>
          <w:b/>
          <w:bCs/>
          <w:spacing w:val="2"/>
          <w:sz w:val="20"/>
          <w:szCs w:val="20"/>
          <w:shd w:val="clear" w:color="auto" w:fill="FFFFFF"/>
          <w:lang w:eastAsia="en-GB"/>
        </w:rPr>
        <w:t>Right to lodge a complaint</w:t>
      </w:r>
    </w:p>
    <w:p w14:paraId="197BE6DD" w14:textId="77777777" w:rsidR="0057041E" w:rsidRPr="006F22ED" w:rsidRDefault="0057041E" w:rsidP="006F22ED">
      <w:pPr>
        <w:spacing w:after="0" w:line="240" w:lineRule="auto"/>
        <w:jc w:val="both"/>
        <w:rPr>
          <w:rFonts w:ascii="Arial" w:eastAsia="Times New Roman" w:hAnsi="Arial" w:cs="Arial"/>
          <w:spacing w:val="2"/>
          <w:sz w:val="20"/>
          <w:szCs w:val="20"/>
          <w:shd w:val="clear" w:color="auto" w:fill="FFFFFF"/>
          <w:lang w:eastAsia="en-GB"/>
        </w:rPr>
      </w:pPr>
      <w:r w:rsidRPr="006F22ED">
        <w:rPr>
          <w:rFonts w:ascii="Arial" w:eastAsia="Times New Roman" w:hAnsi="Arial" w:cs="Arial"/>
          <w:spacing w:val="2"/>
          <w:sz w:val="20"/>
          <w:szCs w:val="20"/>
          <w:shd w:val="clear" w:color="auto" w:fill="FFFFFF"/>
          <w:lang w:eastAsia="en-GB"/>
        </w:rPr>
        <w:t>You have the right to lodge a complaint with the competent supervisory authority. All requests for aforementioned rights, and any questions regarding this Data Protection Policy, may be sent to: Havas Data Protection Officer </w:t>
      </w:r>
      <w:hyperlink r:id="rId8" w:history="1">
        <w:r w:rsidRPr="006F22ED">
          <w:rPr>
            <w:rFonts w:ascii="Arial" w:eastAsia="Times New Roman" w:hAnsi="Arial" w:cs="Arial"/>
            <w:spacing w:val="2"/>
            <w:sz w:val="20"/>
            <w:szCs w:val="20"/>
            <w:shd w:val="clear" w:color="auto" w:fill="FFFFFF"/>
            <w:lang w:eastAsia="en-GB"/>
          </w:rPr>
          <w:t>Data.protectionuk@havas.com</w:t>
        </w:r>
      </w:hyperlink>
    </w:p>
    <w:p w14:paraId="2FCE35DA" w14:textId="77777777" w:rsidR="00271140" w:rsidRDefault="00271140" w:rsidP="00585FAE">
      <w:pPr>
        <w:jc w:val="right"/>
        <w:rPr>
          <w:rFonts w:ascii="Arial" w:eastAsia="Times New Roman" w:hAnsi="Arial" w:cs="Arial"/>
          <w:b/>
          <w:bCs/>
          <w:spacing w:val="-11"/>
          <w:sz w:val="20"/>
          <w:szCs w:val="20"/>
          <w:lang w:eastAsia="en-GB"/>
        </w:rPr>
      </w:pPr>
    </w:p>
    <w:p w14:paraId="4DD652D9" w14:textId="51D57BE9" w:rsidR="008D729E" w:rsidRPr="00585FAE" w:rsidRDefault="0057041E" w:rsidP="00585FAE">
      <w:pPr>
        <w:jc w:val="right"/>
        <w:rPr>
          <w:rFonts w:ascii="Arial" w:hAnsi="Arial" w:cs="Arial"/>
          <w:b/>
          <w:bCs/>
          <w:sz w:val="20"/>
          <w:szCs w:val="20"/>
        </w:rPr>
      </w:pPr>
      <w:r w:rsidRPr="00585FAE">
        <w:rPr>
          <w:rFonts w:ascii="Arial" w:eastAsia="Times New Roman" w:hAnsi="Arial" w:cs="Arial"/>
          <w:b/>
          <w:bCs/>
          <w:spacing w:val="2"/>
          <w:sz w:val="20"/>
          <w:szCs w:val="20"/>
          <w:shd w:val="clear" w:color="auto" w:fill="FFFFFF"/>
          <w:lang w:eastAsia="en-GB"/>
        </w:rPr>
        <w:t>Last update: </w:t>
      </w:r>
      <w:r w:rsidR="005323A2">
        <w:rPr>
          <w:rFonts w:ascii="Arial" w:eastAsia="Times New Roman" w:hAnsi="Arial" w:cs="Arial"/>
          <w:b/>
          <w:bCs/>
          <w:spacing w:val="2"/>
          <w:sz w:val="20"/>
          <w:szCs w:val="20"/>
          <w:shd w:val="clear" w:color="auto" w:fill="FFFFFF"/>
          <w:lang w:eastAsia="en-GB"/>
        </w:rPr>
        <w:t>September</w:t>
      </w:r>
      <w:r w:rsidR="006C7414">
        <w:rPr>
          <w:rFonts w:ascii="Arial" w:eastAsia="Times New Roman" w:hAnsi="Arial" w:cs="Arial"/>
          <w:b/>
          <w:bCs/>
          <w:spacing w:val="2"/>
          <w:sz w:val="20"/>
          <w:szCs w:val="20"/>
          <w:shd w:val="clear" w:color="auto" w:fill="FFFFFF"/>
          <w:lang w:eastAsia="en-GB"/>
        </w:rPr>
        <w:t xml:space="preserve"> 2024</w:t>
      </w:r>
    </w:p>
    <w:sectPr w:rsidR="008D729E" w:rsidRPr="00585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12175" w14:textId="77777777" w:rsidR="00873604" w:rsidRDefault="00873604" w:rsidP="006F22ED">
      <w:pPr>
        <w:spacing w:after="0" w:line="240" w:lineRule="auto"/>
      </w:pPr>
      <w:r>
        <w:separator/>
      </w:r>
    </w:p>
  </w:endnote>
  <w:endnote w:type="continuationSeparator" w:id="0">
    <w:p w14:paraId="4945252D" w14:textId="77777777" w:rsidR="00873604" w:rsidRDefault="00873604" w:rsidP="006F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0BF67" w14:textId="77777777" w:rsidR="00873604" w:rsidRDefault="00873604" w:rsidP="006F22ED">
      <w:pPr>
        <w:spacing w:after="0" w:line="240" w:lineRule="auto"/>
      </w:pPr>
      <w:r>
        <w:separator/>
      </w:r>
    </w:p>
  </w:footnote>
  <w:footnote w:type="continuationSeparator" w:id="0">
    <w:p w14:paraId="5B577F8B" w14:textId="77777777" w:rsidR="00873604" w:rsidRDefault="00873604" w:rsidP="006F2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764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3A1C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3E46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0270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E47C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942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90E1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A2C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624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B43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62C64"/>
    <w:multiLevelType w:val="multilevel"/>
    <w:tmpl w:val="883A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0E25AA"/>
    <w:multiLevelType w:val="multilevel"/>
    <w:tmpl w:val="6496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C0EE8"/>
    <w:multiLevelType w:val="multilevel"/>
    <w:tmpl w:val="3BDE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2A0A59"/>
    <w:multiLevelType w:val="multilevel"/>
    <w:tmpl w:val="5D9C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A5411"/>
    <w:multiLevelType w:val="multilevel"/>
    <w:tmpl w:val="9796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B0265E"/>
    <w:multiLevelType w:val="hybridMultilevel"/>
    <w:tmpl w:val="1B40BB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315B4A"/>
    <w:multiLevelType w:val="multilevel"/>
    <w:tmpl w:val="02AC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D6B9A"/>
    <w:multiLevelType w:val="multilevel"/>
    <w:tmpl w:val="7090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21B74"/>
    <w:multiLevelType w:val="multilevel"/>
    <w:tmpl w:val="F22E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6002F1"/>
    <w:multiLevelType w:val="multilevel"/>
    <w:tmpl w:val="2F6C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25F43"/>
    <w:multiLevelType w:val="multilevel"/>
    <w:tmpl w:val="9278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97404"/>
    <w:multiLevelType w:val="hybridMultilevel"/>
    <w:tmpl w:val="4C4E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35B89"/>
    <w:multiLevelType w:val="multilevel"/>
    <w:tmpl w:val="D67A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E52D0D"/>
    <w:multiLevelType w:val="multilevel"/>
    <w:tmpl w:val="196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917F4E"/>
    <w:multiLevelType w:val="multilevel"/>
    <w:tmpl w:val="3A30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3D66F9"/>
    <w:multiLevelType w:val="multilevel"/>
    <w:tmpl w:val="3A1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8C4EF3"/>
    <w:multiLevelType w:val="hybridMultilevel"/>
    <w:tmpl w:val="8496F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5430210">
    <w:abstractNumId w:val="24"/>
  </w:num>
  <w:num w:numId="2" w16cid:durableId="847674921">
    <w:abstractNumId w:val="18"/>
  </w:num>
  <w:num w:numId="3" w16cid:durableId="833959986">
    <w:abstractNumId w:val="10"/>
  </w:num>
  <w:num w:numId="4" w16cid:durableId="385951554">
    <w:abstractNumId w:val="12"/>
  </w:num>
  <w:num w:numId="5" w16cid:durableId="1008368130">
    <w:abstractNumId w:val="19"/>
  </w:num>
  <w:num w:numId="6" w16cid:durableId="2101830029">
    <w:abstractNumId w:val="20"/>
  </w:num>
  <w:num w:numId="7" w16cid:durableId="494033493">
    <w:abstractNumId w:val="13"/>
  </w:num>
  <w:num w:numId="8" w16cid:durableId="757019001">
    <w:abstractNumId w:val="11"/>
  </w:num>
  <w:num w:numId="9" w16cid:durableId="994186250">
    <w:abstractNumId w:val="16"/>
  </w:num>
  <w:num w:numId="10" w16cid:durableId="1944803235">
    <w:abstractNumId w:val="17"/>
  </w:num>
  <w:num w:numId="11" w16cid:durableId="508761166">
    <w:abstractNumId w:val="22"/>
  </w:num>
  <w:num w:numId="12" w16cid:durableId="104928011">
    <w:abstractNumId w:val="21"/>
  </w:num>
  <w:num w:numId="13" w16cid:durableId="1698577256">
    <w:abstractNumId w:val="25"/>
  </w:num>
  <w:num w:numId="14" w16cid:durableId="1695962369">
    <w:abstractNumId w:val="9"/>
  </w:num>
  <w:num w:numId="15" w16cid:durableId="414789878">
    <w:abstractNumId w:val="7"/>
  </w:num>
  <w:num w:numId="16" w16cid:durableId="1638023245">
    <w:abstractNumId w:val="6"/>
  </w:num>
  <w:num w:numId="17" w16cid:durableId="72704705">
    <w:abstractNumId w:val="5"/>
  </w:num>
  <w:num w:numId="18" w16cid:durableId="1197694565">
    <w:abstractNumId w:val="4"/>
  </w:num>
  <w:num w:numId="19" w16cid:durableId="1894539279">
    <w:abstractNumId w:val="8"/>
  </w:num>
  <w:num w:numId="20" w16cid:durableId="1486629207">
    <w:abstractNumId w:val="3"/>
  </w:num>
  <w:num w:numId="21" w16cid:durableId="1805269341">
    <w:abstractNumId w:val="2"/>
  </w:num>
  <w:num w:numId="22" w16cid:durableId="202449521">
    <w:abstractNumId w:val="1"/>
  </w:num>
  <w:num w:numId="23" w16cid:durableId="461921089">
    <w:abstractNumId w:val="0"/>
  </w:num>
  <w:num w:numId="24" w16cid:durableId="675038665">
    <w:abstractNumId w:val="26"/>
  </w:num>
  <w:num w:numId="25" w16cid:durableId="1136068166">
    <w:abstractNumId w:val="15"/>
  </w:num>
  <w:num w:numId="26" w16cid:durableId="661548335">
    <w:abstractNumId w:val="14"/>
  </w:num>
  <w:num w:numId="27" w16cid:durableId="8967409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1E"/>
    <w:rsid w:val="00020A87"/>
    <w:rsid w:val="000307ED"/>
    <w:rsid w:val="000340A1"/>
    <w:rsid w:val="000573A9"/>
    <w:rsid w:val="00067DC8"/>
    <w:rsid w:val="00075908"/>
    <w:rsid w:val="000B2A1C"/>
    <w:rsid w:val="0010453D"/>
    <w:rsid w:val="00130BB8"/>
    <w:rsid w:val="00144391"/>
    <w:rsid w:val="00144C44"/>
    <w:rsid w:val="00150DB8"/>
    <w:rsid w:val="001771C1"/>
    <w:rsid w:val="00183E10"/>
    <w:rsid w:val="00185E42"/>
    <w:rsid w:val="001B35A2"/>
    <w:rsid w:val="001D330E"/>
    <w:rsid w:val="001E5D7B"/>
    <w:rsid w:val="00222FCC"/>
    <w:rsid w:val="00254A74"/>
    <w:rsid w:val="0025771E"/>
    <w:rsid w:val="0026318A"/>
    <w:rsid w:val="00263BA9"/>
    <w:rsid w:val="00270D34"/>
    <w:rsid w:val="00271140"/>
    <w:rsid w:val="00276AD5"/>
    <w:rsid w:val="00295B31"/>
    <w:rsid w:val="002A72C1"/>
    <w:rsid w:val="002C5847"/>
    <w:rsid w:val="002E2705"/>
    <w:rsid w:val="002E577E"/>
    <w:rsid w:val="002E6F0A"/>
    <w:rsid w:val="002F76BF"/>
    <w:rsid w:val="003058B1"/>
    <w:rsid w:val="00320C3C"/>
    <w:rsid w:val="00381D7E"/>
    <w:rsid w:val="003874B8"/>
    <w:rsid w:val="003A1F85"/>
    <w:rsid w:val="003A2DAE"/>
    <w:rsid w:val="003A305A"/>
    <w:rsid w:val="003B21C2"/>
    <w:rsid w:val="003B6B7A"/>
    <w:rsid w:val="003C3625"/>
    <w:rsid w:val="003C3771"/>
    <w:rsid w:val="003C486F"/>
    <w:rsid w:val="003E03CA"/>
    <w:rsid w:val="00453944"/>
    <w:rsid w:val="00467374"/>
    <w:rsid w:val="00471C14"/>
    <w:rsid w:val="00484700"/>
    <w:rsid w:val="004B4E36"/>
    <w:rsid w:val="004E1C3D"/>
    <w:rsid w:val="004E6DE9"/>
    <w:rsid w:val="0050083B"/>
    <w:rsid w:val="0052062E"/>
    <w:rsid w:val="00521A33"/>
    <w:rsid w:val="005323A2"/>
    <w:rsid w:val="0055193E"/>
    <w:rsid w:val="0057041E"/>
    <w:rsid w:val="00585FAE"/>
    <w:rsid w:val="005905D0"/>
    <w:rsid w:val="005C38B7"/>
    <w:rsid w:val="005C56B4"/>
    <w:rsid w:val="005D0466"/>
    <w:rsid w:val="006120F9"/>
    <w:rsid w:val="00614F30"/>
    <w:rsid w:val="006179BF"/>
    <w:rsid w:val="00624406"/>
    <w:rsid w:val="00637040"/>
    <w:rsid w:val="00642E42"/>
    <w:rsid w:val="00643EEA"/>
    <w:rsid w:val="006454D2"/>
    <w:rsid w:val="00645F01"/>
    <w:rsid w:val="00661DB4"/>
    <w:rsid w:val="0067616E"/>
    <w:rsid w:val="00685800"/>
    <w:rsid w:val="006A4EA6"/>
    <w:rsid w:val="006B2A18"/>
    <w:rsid w:val="006C7414"/>
    <w:rsid w:val="006F03B5"/>
    <w:rsid w:val="006F22ED"/>
    <w:rsid w:val="007020DD"/>
    <w:rsid w:val="007273B0"/>
    <w:rsid w:val="00734320"/>
    <w:rsid w:val="007429C6"/>
    <w:rsid w:val="00763FF6"/>
    <w:rsid w:val="007A48B0"/>
    <w:rsid w:val="007B35C7"/>
    <w:rsid w:val="007E4638"/>
    <w:rsid w:val="00843B87"/>
    <w:rsid w:val="00851206"/>
    <w:rsid w:val="0086278E"/>
    <w:rsid w:val="00873604"/>
    <w:rsid w:val="00884C86"/>
    <w:rsid w:val="0089779E"/>
    <w:rsid w:val="008A108C"/>
    <w:rsid w:val="008A223D"/>
    <w:rsid w:val="008D729E"/>
    <w:rsid w:val="008E174E"/>
    <w:rsid w:val="009132FA"/>
    <w:rsid w:val="009306F9"/>
    <w:rsid w:val="009468B2"/>
    <w:rsid w:val="00953F4C"/>
    <w:rsid w:val="00965E6D"/>
    <w:rsid w:val="009A6F98"/>
    <w:rsid w:val="009D1741"/>
    <w:rsid w:val="00A372A1"/>
    <w:rsid w:val="00A56CEB"/>
    <w:rsid w:val="00A60127"/>
    <w:rsid w:val="00A62D89"/>
    <w:rsid w:val="00AA08CF"/>
    <w:rsid w:val="00AB1C54"/>
    <w:rsid w:val="00AD1F2B"/>
    <w:rsid w:val="00AD24E7"/>
    <w:rsid w:val="00AD3BE3"/>
    <w:rsid w:val="00AF0CC8"/>
    <w:rsid w:val="00B27BC3"/>
    <w:rsid w:val="00B37A10"/>
    <w:rsid w:val="00B464D1"/>
    <w:rsid w:val="00B80400"/>
    <w:rsid w:val="00B826D3"/>
    <w:rsid w:val="00B840D7"/>
    <w:rsid w:val="00BD4CBC"/>
    <w:rsid w:val="00BE073D"/>
    <w:rsid w:val="00BE3CC5"/>
    <w:rsid w:val="00BF6924"/>
    <w:rsid w:val="00BF699B"/>
    <w:rsid w:val="00BF6F15"/>
    <w:rsid w:val="00C16EC4"/>
    <w:rsid w:val="00C17370"/>
    <w:rsid w:val="00C40025"/>
    <w:rsid w:val="00C66DD0"/>
    <w:rsid w:val="00C759B5"/>
    <w:rsid w:val="00C86C99"/>
    <w:rsid w:val="00C877A1"/>
    <w:rsid w:val="00C96291"/>
    <w:rsid w:val="00CC37B8"/>
    <w:rsid w:val="00CD0698"/>
    <w:rsid w:val="00CD794E"/>
    <w:rsid w:val="00CF63CB"/>
    <w:rsid w:val="00D04EAC"/>
    <w:rsid w:val="00D07A9D"/>
    <w:rsid w:val="00D20D17"/>
    <w:rsid w:val="00D50327"/>
    <w:rsid w:val="00D552CE"/>
    <w:rsid w:val="00DA726F"/>
    <w:rsid w:val="00DD1378"/>
    <w:rsid w:val="00DD2679"/>
    <w:rsid w:val="00DD563F"/>
    <w:rsid w:val="00DF6F00"/>
    <w:rsid w:val="00E21CF5"/>
    <w:rsid w:val="00E21EF9"/>
    <w:rsid w:val="00E3188E"/>
    <w:rsid w:val="00E31DC3"/>
    <w:rsid w:val="00E36994"/>
    <w:rsid w:val="00E634E3"/>
    <w:rsid w:val="00E96D1D"/>
    <w:rsid w:val="00ED3105"/>
    <w:rsid w:val="00EE3B0C"/>
    <w:rsid w:val="00F02828"/>
    <w:rsid w:val="00F20059"/>
    <w:rsid w:val="00F37A27"/>
    <w:rsid w:val="00F43E3A"/>
    <w:rsid w:val="00F67967"/>
    <w:rsid w:val="00F83A55"/>
    <w:rsid w:val="00FB32B0"/>
    <w:rsid w:val="00FC4B10"/>
    <w:rsid w:val="00FE2B77"/>
    <w:rsid w:val="00FF4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571B"/>
  <w15:chartTrackingRefBased/>
  <w15:docId w15:val="{6BD4998C-F6A1-451F-89DF-B171DF53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DB8"/>
  </w:style>
  <w:style w:type="paragraph" w:styleId="Heading1">
    <w:name w:val="heading 1"/>
    <w:basedOn w:val="Normal"/>
    <w:link w:val="Heading1Char"/>
    <w:uiPriority w:val="9"/>
    <w:qFormat/>
    <w:rsid w:val="005704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704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22F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4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7041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7041E"/>
    <w:rPr>
      <w:b/>
      <w:bCs/>
    </w:rPr>
  </w:style>
  <w:style w:type="character" w:styleId="Hyperlink">
    <w:name w:val="Hyperlink"/>
    <w:basedOn w:val="DefaultParagraphFont"/>
    <w:uiPriority w:val="99"/>
    <w:semiHidden/>
    <w:unhideWhenUsed/>
    <w:rsid w:val="0057041E"/>
    <w:rPr>
      <w:color w:val="0000FF"/>
      <w:u w:val="single"/>
    </w:rPr>
  </w:style>
  <w:style w:type="paragraph" w:styleId="NormalWeb">
    <w:name w:val="Normal (Web)"/>
    <w:basedOn w:val="Normal"/>
    <w:uiPriority w:val="99"/>
    <w:semiHidden/>
    <w:unhideWhenUsed/>
    <w:rsid w:val="002C58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826D3"/>
    <w:pPr>
      <w:ind w:left="720"/>
      <w:contextualSpacing/>
    </w:pPr>
  </w:style>
  <w:style w:type="paragraph" w:styleId="Header">
    <w:name w:val="header"/>
    <w:basedOn w:val="Normal"/>
    <w:link w:val="HeaderChar"/>
    <w:uiPriority w:val="99"/>
    <w:unhideWhenUsed/>
    <w:rsid w:val="006F2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2ED"/>
  </w:style>
  <w:style w:type="paragraph" w:styleId="Footer">
    <w:name w:val="footer"/>
    <w:basedOn w:val="Normal"/>
    <w:link w:val="FooterChar"/>
    <w:uiPriority w:val="99"/>
    <w:unhideWhenUsed/>
    <w:rsid w:val="006F2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2ED"/>
  </w:style>
  <w:style w:type="paragraph" w:styleId="Revision">
    <w:name w:val="Revision"/>
    <w:hidden/>
    <w:uiPriority w:val="99"/>
    <w:semiHidden/>
    <w:rsid w:val="005C56B4"/>
    <w:pPr>
      <w:spacing w:after="0" w:line="240" w:lineRule="auto"/>
    </w:pPr>
  </w:style>
  <w:style w:type="character" w:styleId="CommentReference">
    <w:name w:val="annotation reference"/>
    <w:basedOn w:val="DefaultParagraphFont"/>
    <w:semiHidden/>
    <w:unhideWhenUsed/>
    <w:rsid w:val="00150DB8"/>
    <w:rPr>
      <w:sz w:val="16"/>
      <w:szCs w:val="16"/>
    </w:rPr>
  </w:style>
  <w:style w:type="paragraph" w:styleId="CommentText">
    <w:name w:val="annotation text"/>
    <w:basedOn w:val="Normal"/>
    <w:link w:val="CommentTextChar"/>
    <w:semiHidden/>
    <w:unhideWhenUsed/>
    <w:rsid w:val="00150DB8"/>
    <w:pPr>
      <w:spacing w:line="240" w:lineRule="auto"/>
    </w:pPr>
    <w:rPr>
      <w:sz w:val="21"/>
      <w:szCs w:val="20"/>
    </w:rPr>
  </w:style>
  <w:style w:type="character" w:customStyle="1" w:styleId="CommentTextChar">
    <w:name w:val="Comment Text Char"/>
    <w:basedOn w:val="DefaultParagraphFont"/>
    <w:link w:val="CommentText"/>
    <w:semiHidden/>
    <w:rsid w:val="00150DB8"/>
    <w:rPr>
      <w:sz w:val="21"/>
      <w:szCs w:val="20"/>
    </w:rPr>
  </w:style>
  <w:style w:type="paragraph" w:styleId="CommentSubject">
    <w:name w:val="annotation subject"/>
    <w:basedOn w:val="CommentText"/>
    <w:next w:val="CommentText"/>
    <w:link w:val="CommentSubjectChar"/>
    <w:uiPriority w:val="99"/>
    <w:semiHidden/>
    <w:unhideWhenUsed/>
    <w:rsid w:val="00150DB8"/>
    <w:rPr>
      <w:b/>
      <w:bCs/>
    </w:rPr>
  </w:style>
  <w:style w:type="character" w:customStyle="1" w:styleId="CommentSubjectChar">
    <w:name w:val="Comment Subject Char"/>
    <w:basedOn w:val="CommentTextChar"/>
    <w:link w:val="CommentSubject"/>
    <w:uiPriority w:val="99"/>
    <w:semiHidden/>
    <w:rsid w:val="00150DB8"/>
    <w:rPr>
      <w:b/>
      <w:bCs/>
      <w:sz w:val="21"/>
      <w:szCs w:val="20"/>
    </w:rPr>
  </w:style>
  <w:style w:type="paragraph" w:styleId="BalloonText">
    <w:name w:val="Balloon Text"/>
    <w:basedOn w:val="Normal"/>
    <w:link w:val="BalloonTextChar"/>
    <w:uiPriority w:val="99"/>
    <w:semiHidden/>
    <w:unhideWhenUsed/>
    <w:rsid w:val="00150DB8"/>
    <w:pPr>
      <w:spacing w:after="0" w:line="240" w:lineRule="auto"/>
    </w:pPr>
    <w:rPr>
      <w:rFonts w:cs="Segoe UI"/>
      <w:sz w:val="21"/>
      <w:szCs w:val="18"/>
    </w:rPr>
  </w:style>
  <w:style w:type="character" w:customStyle="1" w:styleId="BalloonTextChar">
    <w:name w:val="Balloon Text Char"/>
    <w:basedOn w:val="DefaultParagraphFont"/>
    <w:link w:val="BalloonText"/>
    <w:uiPriority w:val="99"/>
    <w:semiHidden/>
    <w:rsid w:val="00150DB8"/>
    <w:rPr>
      <w:rFonts w:cs="Segoe UI"/>
      <w:sz w:val="21"/>
      <w:szCs w:val="18"/>
    </w:rPr>
  </w:style>
  <w:style w:type="table" w:styleId="TableGrid">
    <w:name w:val="Table Grid"/>
    <w:basedOn w:val="TableNormal"/>
    <w:uiPriority w:val="39"/>
    <w:rsid w:val="0015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aced">
    <w:name w:val="NormalSpaced"/>
    <w:basedOn w:val="Normal"/>
    <w:next w:val="Normal"/>
    <w:rsid w:val="00D20D17"/>
    <w:pPr>
      <w:spacing w:after="240" w:line="300" w:lineRule="atLeast"/>
      <w:jc w:val="both"/>
    </w:pPr>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222FC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2128">
      <w:bodyDiv w:val="1"/>
      <w:marLeft w:val="0"/>
      <w:marRight w:val="0"/>
      <w:marTop w:val="0"/>
      <w:marBottom w:val="0"/>
      <w:divBdr>
        <w:top w:val="none" w:sz="0" w:space="0" w:color="auto"/>
        <w:left w:val="none" w:sz="0" w:space="0" w:color="auto"/>
        <w:bottom w:val="none" w:sz="0" w:space="0" w:color="auto"/>
        <w:right w:val="none" w:sz="0" w:space="0" w:color="auto"/>
      </w:divBdr>
    </w:div>
    <w:div w:id="395904193">
      <w:bodyDiv w:val="1"/>
      <w:marLeft w:val="0"/>
      <w:marRight w:val="0"/>
      <w:marTop w:val="0"/>
      <w:marBottom w:val="0"/>
      <w:divBdr>
        <w:top w:val="none" w:sz="0" w:space="0" w:color="auto"/>
        <w:left w:val="none" w:sz="0" w:space="0" w:color="auto"/>
        <w:bottom w:val="none" w:sz="0" w:space="0" w:color="auto"/>
        <w:right w:val="none" w:sz="0" w:space="0" w:color="auto"/>
      </w:divBdr>
    </w:div>
    <w:div w:id="495271779">
      <w:bodyDiv w:val="1"/>
      <w:marLeft w:val="0"/>
      <w:marRight w:val="0"/>
      <w:marTop w:val="0"/>
      <w:marBottom w:val="0"/>
      <w:divBdr>
        <w:top w:val="none" w:sz="0" w:space="0" w:color="auto"/>
        <w:left w:val="none" w:sz="0" w:space="0" w:color="auto"/>
        <w:bottom w:val="none" w:sz="0" w:space="0" w:color="auto"/>
        <w:right w:val="none" w:sz="0" w:space="0" w:color="auto"/>
      </w:divBdr>
    </w:div>
    <w:div w:id="579291101">
      <w:bodyDiv w:val="1"/>
      <w:marLeft w:val="0"/>
      <w:marRight w:val="0"/>
      <w:marTop w:val="0"/>
      <w:marBottom w:val="0"/>
      <w:divBdr>
        <w:top w:val="none" w:sz="0" w:space="0" w:color="auto"/>
        <w:left w:val="none" w:sz="0" w:space="0" w:color="auto"/>
        <w:bottom w:val="none" w:sz="0" w:space="0" w:color="auto"/>
        <w:right w:val="none" w:sz="0" w:space="0" w:color="auto"/>
      </w:divBdr>
    </w:div>
    <w:div w:id="610359858">
      <w:bodyDiv w:val="1"/>
      <w:marLeft w:val="0"/>
      <w:marRight w:val="0"/>
      <w:marTop w:val="0"/>
      <w:marBottom w:val="0"/>
      <w:divBdr>
        <w:top w:val="none" w:sz="0" w:space="0" w:color="auto"/>
        <w:left w:val="none" w:sz="0" w:space="0" w:color="auto"/>
        <w:bottom w:val="none" w:sz="0" w:space="0" w:color="auto"/>
        <w:right w:val="none" w:sz="0" w:space="0" w:color="auto"/>
      </w:divBdr>
    </w:div>
    <w:div w:id="767311775">
      <w:bodyDiv w:val="1"/>
      <w:marLeft w:val="0"/>
      <w:marRight w:val="0"/>
      <w:marTop w:val="0"/>
      <w:marBottom w:val="0"/>
      <w:divBdr>
        <w:top w:val="none" w:sz="0" w:space="0" w:color="auto"/>
        <w:left w:val="none" w:sz="0" w:space="0" w:color="auto"/>
        <w:bottom w:val="none" w:sz="0" w:space="0" w:color="auto"/>
        <w:right w:val="none" w:sz="0" w:space="0" w:color="auto"/>
      </w:divBdr>
    </w:div>
    <w:div w:id="980036378">
      <w:bodyDiv w:val="1"/>
      <w:marLeft w:val="0"/>
      <w:marRight w:val="0"/>
      <w:marTop w:val="0"/>
      <w:marBottom w:val="0"/>
      <w:divBdr>
        <w:top w:val="none" w:sz="0" w:space="0" w:color="auto"/>
        <w:left w:val="none" w:sz="0" w:space="0" w:color="auto"/>
        <w:bottom w:val="none" w:sz="0" w:space="0" w:color="auto"/>
        <w:right w:val="none" w:sz="0" w:space="0" w:color="auto"/>
      </w:divBdr>
    </w:div>
    <w:div w:id="1011486840">
      <w:bodyDiv w:val="1"/>
      <w:marLeft w:val="0"/>
      <w:marRight w:val="0"/>
      <w:marTop w:val="0"/>
      <w:marBottom w:val="0"/>
      <w:divBdr>
        <w:top w:val="none" w:sz="0" w:space="0" w:color="auto"/>
        <w:left w:val="none" w:sz="0" w:space="0" w:color="auto"/>
        <w:bottom w:val="none" w:sz="0" w:space="0" w:color="auto"/>
        <w:right w:val="none" w:sz="0" w:space="0" w:color="auto"/>
      </w:divBdr>
      <w:divsChild>
        <w:div w:id="228080410">
          <w:marLeft w:val="0"/>
          <w:marRight w:val="0"/>
          <w:marTop w:val="0"/>
          <w:marBottom w:val="0"/>
          <w:divBdr>
            <w:top w:val="none" w:sz="0" w:space="0" w:color="auto"/>
            <w:left w:val="none" w:sz="0" w:space="0" w:color="auto"/>
            <w:bottom w:val="none" w:sz="0" w:space="0" w:color="auto"/>
            <w:right w:val="none" w:sz="0" w:space="0" w:color="auto"/>
          </w:divBdr>
        </w:div>
      </w:divsChild>
    </w:div>
    <w:div w:id="1023749869">
      <w:bodyDiv w:val="1"/>
      <w:marLeft w:val="0"/>
      <w:marRight w:val="0"/>
      <w:marTop w:val="0"/>
      <w:marBottom w:val="0"/>
      <w:divBdr>
        <w:top w:val="none" w:sz="0" w:space="0" w:color="auto"/>
        <w:left w:val="none" w:sz="0" w:space="0" w:color="auto"/>
        <w:bottom w:val="none" w:sz="0" w:space="0" w:color="auto"/>
        <w:right w:val="none" w:sz="0" w:space="0" w:color="auto"/>
      </w:divBdr>
    </w:div>
    <w:div w:id="1120995091">
      <w:bodyDiv w:val="1"/>
      <w:marLeft w:val="0"/>
      <w:marRight w:val="0"/>
      <w:marTop w:val="0"/>
      <w:marBottom w:val="0"/>
      <w:divBdr>
        <w:top w:val="none" w:sz="0" w:space="0" w:color="auto"/>
        <w:left w:val="none" w:sz="0" w:space="0" w:color="auto"/>
        <w:bottom w:val="none" w:sz="0" w:space="0" w:color="auto"/>
        <w:right w:val="none" w:sz="0" w:space="0" w:color="auto"/>
      </w:divBdr>
    </w:div>
    <w:div w:id="1217470714">
      <w:bodyDiv w:val="1"/>
      <w:marLeft w:val="0"/>
      <w:marRight w:val="0"/>
      <w:marTop w:val="0"/>
      <w:marBottom w:val="0"/>
      <w:divBdr>
        <w:top w:val="none" w:sz="0" w:space="0" w:color="auto"/>
        <w:left w:val="none" w:sz="0" w:space="0" w:color="auto"/>
        <w:bottom w:val="none" w:sz="0" w:space="0" w:color="auto"/>
        <w:right w:val="none" w:sz="0" w:space="0" w:color="auto"/>
      </w:divBdr>
    </w:div>
    <w:div w:id="1313681224">
      <w:bodyDiv w:val="1"/>
      <w:marLeft w:val="0"/>
      <w:marRight w:val="0"/>
      <w:marTop w:val="0"/>
      <w:marBottom w:val="0"/>
      <w:divBdr>
        <w:top w:val="none" w:sz="0" w:space="0" w:color="auto"/>
        <w:left w:val="none" w:sz="0" w:space="0" w:color="auto"/>
        <w:bottom w:val="none" w:sz="0" w:space="0" w:color="auto"/>
        <w:right w:val="none" w:sz="0" w:space="0" w:color="auto"/>
      </w:divBdr>
    </w:div>
    <w:div w:id="1342703988">
      <w:bodyDiv w:val="1"/>
      <w:marLeft w:val="0"/>
      <w:marRight w:val="0"/>
      <w:marTop w:val="0"/>
      <w:marBottom w:val="0"/>
      <w:divBdr>
        <w:top w:val="none" w:sz="0" w:space="0" w:color="auto"/>
        <w:left w:val="none" w:sz="0" w:space="0" w:color="auto"/>
        <w:bottom w:val="none" w:sz="0" w:space="0" w:color="auto"/>
        <w:right w:val="none" w:sz="0" w:space="0" w:color="auto"/>
      </w:divBdr>
    </w:div>
    <w:div w:id="1347751544">
      <w:bodyDiv w:val="1"/>
      <w:marLeft w:val="0"/>
      <w:marRight w:val="0"/>
      <w:marTop w:val="0"/>
      <w:marBottom w:val="0"/>
      <w:divBdr>
        <w:top w:val="none" w:sz="0" w:space="0" w:color="auto"/>
        <w:left w:val="none" w:sz="0" w:space="0" w:color="auto"/>
        <w:bottom w:val="none" w:sz="0" w:space="0" w:color="auto"/>
        <w:right w:val="none" w:sz="0" w:space="0" w:color="auto"/>
      </w:divBdr>
    </w:div>
    <w:div w:id="1369599290">
      <w:bodyDiv w:val="1"/>
      <w:marLeft w:val="0"/>
      <w:marRight w:val="0"/>
      <w:marTop w:val="0"/>
      <w:marBottom w:val="0"/>
      <w:divBdr>
        <w:top w:val="none" w:sz="0" w:space="0" w:color="auto"/>
        <w:left w:val="none" w:sz="0" w:space="0" w:color="auto"/>
        <w:bottom w:val="none" w:sz="0" w:space="0" w:color="auto"/>
        <w:right w:val="none" w:sz="0" w:space="0" w:color="auto"/>
      </w:divBdr>
    </w:div>
    <w:div w:id="1373924881">
      <w:bodyDiv w:val="1"/>
      <w:marLeft w:val="0"/>
      <w:marRight w:val="0"/>
      <w:marTop w:val="0"/>
      <w:marBottom w:val="0"/>
      <w:divBdr>
        <w:top w:val="none" w:sz="0" w:space="0" w:color="auto"/>
        <w:left w:val="none" w:sz="0" w:space="0" w:color="auto"/>
        <w:bottom w:val="none" w:sz="0" w:space="0" w:color="auto"/>
        <w:right w:val="none" w:sz="0" w:space="0" w:color="auto"/>
      </w:divBdr>
    </w:div>
    <w:div w:id="1570269152">
      <w:bodyDiv w:val="1"/>
      <w:marLeft w:val="0"/>
      <w:marRight w:val="0"/>
      <w:marTop w:val="0"/>
      <w:marBottom w:val="0"/>
      <w:divBdr>
        <w:top w:val="none" w:sz="0" w:space="0" w:color="auto"/>
        <w:left w:val="none" w:sz="0" w:space="0" w:color="auto"/>
        <w:bottom w:val="none" w:sz="0" w:space="0" w:color="auto"/>
        <w:right w:val="none" w:sz="0" w:space="0" w:color="auto"/>
      </w:divBdr>
    </w:div>
    <w:div w:id="1611934490">
      <w:bodyDiv w:val="1"/>
      <w:marLeft w:val="0"/>
      <w:marRight w:val="0"/>
      <w:marTop w:val="0"/>
      <w:marBottom w:val="0"/>
      <w:divBdr>
        <w:top w:val="none" w:sz="0" w:space="0" w:color="auto"/>
        <w:left w:val="none" w:sz="0" w:space="0" w:color="auto"/>
        <w:bottom w:val="none" w:sz="0" w:space="0" w:color="auto"/>
        <w:right w:val="none" w:sz="0" w:space="0" w:color="auto"/>
      </w:divBdr>
    </w:div>
    <w:div w:id="1978604673">
      <w:bodyDiv w:val="1"/>
      <w:marLeft w:val="0"/>
      <w:marRight w:val="0"/>
      <w:marTop w:val="0"/>
      <w:marBottom w:val="0"/>
      <w:divBdr>
        <w:top w:val="none" w:sz="0" w:space="0" w:color="auto"/>
        <w:left w:val="none" w:sz="0" w:space="0" w:color="auto"/>
        <w:bottom w:val="none" w:sz="0" w:space="0" w:color="auto"/>
        <w:right w:val="none" w:sz="0" w:space="0" w:color="auto"/>
      </w:divBdr>
    </w:div>
    <w:div w:id="207234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k@havas.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 G E N E R A L ! 2 0 5 3 9 9 4 7 . 2 < / d o c u m e n t i d >  
     < s e n d e r i d > 6 5 3 < / s e n d e r i d >  
     < s e n d e r e m a i l > S H A Y N A . P A T E L @ H A R B O T T L E . C O M < / s e n d e r e m a i l >  
     < l a s t m o d i f i e d > 2 0 2 3 - 1 1 - 1 0 T 1 4 : 0 1 : 0 0 . 0 0 0 0 0 0 0 + 0 0 : 0 0 < / l a s t m o d i f i e d >  
     < d a t a b a s e > G E N E R A L < / 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D678F56D23414E8ACDD9CA68DF66DF" ma:contentTypeVersion="18" ma:contentTypeDescription="Create a new document." ma:contentTypeScope="" ma:versionID="ce3af55abdfc2eaa696874c9a195fef0">
  <xsd:schema xmlns:xsd="http://www.w3.org/2001/XMLSchema" xmlns:xs="http://www.w3.org/2001/XMLSchema" xmlns:p="http://schemas.microsoft.com/office/2006/metadata/properties" xmlns:ns2="236b3e6c-b11c-4f28-b229-f24d088cd919" xmlns:ns3="93b8cf23-fb74-4978-8179-c4e8a82c1488" targetNamespace="http://schemas.microsoft.com/office/2006/metadata/properties" ma:root="true" ma:fieldsID="42e567b3d887383c57aba741728ddf25" ns2:_="" ns3:_="">
    <xsd:import namespace="236b3e6c-b11c-4f28-b229-f24d088cd919"/>
    <xsd:import namespace="93b8cf23-fb74-4978-8179-c4e8a82c14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3e6c-b11c-4f28-b229-f24d088cd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8cf23-fb74-4978-8179-c4e8a82c14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f2bd33-694d-4544-a7cb-ea66bf27bc0d}" ma:internalName="TaxCatchAll" ma:showField="CatchAllData" ma:web="93b8cf23-fb74-4978-8179-c4e8a82c1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6b3e6c-b11c-4f28-b229-f24d088cd919">
      <Terms xmlns="http://schemas.microsoft.com/office/infopath/2007/PartnerControls"/>
    </lcf76f155ced4ddcb4097134ff3c332f>
    <TaxCatchAll xmlns="93b8cf23-fb74-4978-8179-c4e8a82c1488" xsi:nil="true"/>
  </documentManagement>
</p:properties>
</file>

<file path=customXml/itemProps1.xml><?xml version="1.0" encoding="utf-8"?>
<ds:datastoreItem xmlns:ds="http://schemas.openxmlformats.org/officeDocument/2006/customXml" ds:itemID="{EEECF183-5396-4EF6-805F-43ABAEF29415}">
  <ds:schemaRefs>
    <ds:schemaRef ds:uri="http://www.imanage.com/work/xmlschema"/>
  </ds:schemaRefs>
</ds:datastoreItem>
</file>

<file path=customXml/itemProps2.xml><?xml version="1.0" encoding="utf-8"?>
<ds:datastoreItem xmlns:ds="http://schemas.openxmlformats.org/officeDocument/2006/customXml" ds:itemID="{C14632C2-94DE-401F-A52B-4C51B1D8EBDE}"/>
</file>

<file path=customXml/itemProps3.xml><?xml version="1.0" encoding="utf-8"?>
<ds:datastoreItem xmlns:ds="http://schemas.openxmlformats.org/officeDocument/2006/customXml" ds:itemID="{9F987C85-0695-457A-8CCA-13DA5A3A5494}"/>
</file>

<file path=customXml/itemProps4.xml><?xml version="1.0" encoding="utf-8"?>
<ds:datastoreItem xmlns:ds="http://schemas.openxmlformats.org/officeDocument/2006/customXml" ds:itemID="{76B33A59-31E1-4933-87A7-8BA10DECC0FF}"/>
</file>

<file path=docProps/app.xml><?xml version="1.0" encoding="utf-8"?>
<Properties xmlns="http://schemas.openxmlformats.org/officeDocument/2006/extended-properties" xmlns:vt="http://schemas.openxmlformats.org/officeDocument/2006/docPropsVTypes">
  <Template>Normal</Template>
  <TotalTime>2953</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Styrkowiec</dc:creator>
  <cp:keywords/>
  <dc:description/>
  <cp:lastModifiedBy>Evelina Styrkowiec</cp:lastModifiedBy>
  <cp:revision>46</cp:revision>
  <cp:lastPrinted>2023-11-30T16:05:00Z</cp:lastPrinted>
  <dcterms:created xsi:type="dcterms:W3CDTF">2024-09-23T10:08:00Z</dcterms:created>
  <dcterms:modified xsi:type="dcterms:W3CDTF">2024-09-25T11:01:00Z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20539947-2</vt:lpwstr>
  </property>
  <property fmtid="{D5CDD505-2E9C-101B-9397-08002B2CF9AE}" pid="3" name="ContentTypeId">
    <vt:lpwstr>0x0101000DD678F56D23414E8ACDD9CA68DF66DF</vt:lpwstr>
  </property>
</Properties>
</file>